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FBDF" w14:textId="77777777" w:rsidR="000F63E1" w:rsidRDefault="000F63E1" w:rsidP="000F63E1"/>
    <w:p w14:paraId="1C695C2D" w14:textId="1E2CF124" w:rsidR="000F63E1" w:rsidRDefault="000F63E1" w:rsidP="000F63E1">
      <w:r>
        <w:rPr>
          <w:rFonts w:ascii="Arial" w:hAnsi="Arial" w:cs="Arial"/>
          <w:b/>
          <w:bCs/>
          <w:color w:val="0000FF"/>
          <w:sz w:val="40"/>
          <w:szCs w:val="40"/>
        </w:rPr>
        <w:t>    </w:t>
      </w:r>
      <w:r w:rsidR="00057A7C">
        <w:rPr>
          <w:rFonts w:ascii="Arial" w:hAnsi="Arial" w:cs="Arial"/>
          <w:b/>
          <w:bCs/>
          <w:color w:val="0000FF"/>
          <w:sz w:val="40"/>
          <w:szCs w:val="40"/>
        </w:rPr>
        <w:t xml:space="preserve">      </w:t>
      </w:r>
      <w:r>
        <w:rPr>
          <w:rFonts w:ascii="Arial" w:hAnsi="Arial" w:cs="Arial"/>
          <w:b/>
          <w:bCs/>
          <w:color w:val="0000FF"/>
          <w:sz w:val="40"/>
          <w:szCs w:val="40"/>
        </w:rPr>
        <w:t xml:space="preserve"> </w:t>
      </w:r>
      <w:r>
        <w:rPr>
          <w:rFonts w:ascii="Arial" w:hAnsi="Arial" w:cs="Arial"/>
          <w:b/>
          <w:bCs/>
          <w:noProof/>
          <w:color w:val="0000FF"/>
          <w:sz w:val="40"/>
          <w:szCs w:val="40"/>
        </w:rPr>
        <w:drawing>
          <wp:inline distT="0" distB="0" distL="0" distR="0" wp14:anchorId="4157E78E" wp14:editId="74D93CBE">
            <wp:extent cx="2581119" cy="828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96268" cy="833539"/>
                    </a:xfrm>
                    <a:prstGeom prst="rect">
                      <a:avLst/>
                    </a:prstGeom>
                    <a:noFill/>
                    <a:ln>
                      <a:noFill/>
                    </a:ln>
                  </pic:spPr>
                </pic:pic>
              </a:graphicData>
            </a:graphic>
          </wp:inline>
        </w:drawing>
      </w:r>
      <w:r>
        <w:t>                                                                                                </w:t>
      </w:r>
      <w:r>
        <w:rPr>
          <w:noProof/>
        </w:rPr>
        <w:drawing>
          <wp:inline distT="0" distB="0" distL="0" distR="0" wp14:anchorId="4FC18557" wp14:editId="4E254D3F">
            <wp:extent cx="2809875" cy="1095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09875" cy="1095375"/>
                    </a:xfrm>
                    <a:prstGeom prst="rect">
                      <a:avLst/>
                    </a:prstGeom>
                    <a:noFill/>
                    <a:ln>
                      <a:noFill/>
                    </a:ln>
                  </pic:spPr>
                </pic:pic>
              </a:graphicData>
            </a:graphic>
          </wp:inline>
        </w:drawing>
      </w:r>
      <w:r>
        <w:t>                                                                                                                                                                                                                      </w:t>
      </w:r>
    </w:p>
    <w:p w14:paraId="11E3BF97" w14:textId="3333B159" w:rsidR="000F63E1" w:rsidRDefault="000F63E1" w:rsidP="00811981">
      <w:pPr>
        <w:rPr>
          <w:rFonts w:ascii="Arial" w:hAnsi="Arial" w:cs="Arial"/>
          <w:b/>
          <w:bCs/>
          <w:color w:val="000099"/>
          <w:sz w:val="40"/>
          <w:szCs w:val="40"/>
        </w:rPr>
      </w:pPr>
      <w:r>
        <w:rPr>
          <w:rFonts w:ascii="Arial" w:hAnsi="Arial" w:cs="Arial"/>
          <w:b/>
          <w:bCs/>
          <w:color w:val="0000FF"/>
          <w:sz w:val="40"/>
          <w:szCs w:val="40"/>
        </w:rPr>
        <w:t>                                        </w:t>
      </w:r>
      <w:r w:rsidR="00707D63">
        <w:rPr>
          <w:rFonts w:ascii="Arial" w:hAnsi="Arial" w:cs="Arial"/>
          <w:b/>
          <w:bCs/>
          <w:color w:val="000099"/>
          <w:sz w:val="40"/>
          <w:szCs w:val="40"/>
        </w:rPr>
        <w:t xml:space="preserve">Diocese of Shrewsbury </w:t>
      </w:r>
      <w:r>
        <w:rPr>
          <w:rFonts w:ascii="Arial" w:hAnsi="Arial" w:cs="Arial"/>
          <w:b/>
          <w:bCs/>
          <w:color w:val="000099"/>
          <w:sz w:val="40"/>
          <w:szCs w:val="40"/>
        </w:rPr>
        <w:t xml:space="preserve">Training </w:t>
      </w:r>
      <w:r w:rsidR="00FA08FD">
        <w:rPr>
          <w:rFonts w:ascii="Arial" w:hAnsi="Arial" w:cs="Arial"/>
          <w:b/>
          <w:bCs/>
          <w:color w:val="000099"/>
          <w:sz w:val="40"/>
          <w:szCs w:val="40"/>
        </w:rPr>
        <w:t>2022</w:t>
      </w:r>
    </w:p>
    <w:p w14:paraId="6939CEC8" w14:textId="77777777" w:rsidR="000F63E1" w:rsidRDefault="000F63E1" w:rsidP="000F63E1">
      <w:pPr>
        <w:jc w:val="center"/>
        <w:rPr>
          <w:rFonts w:ascii="Arial" w:hAnsi="Arial" w:cs="Arial"/>
          <w:color w:val="000099"/>
        </w:rPr>
      </w:pPr>
    </w:p>
    <w:p w14:paraId="1AE547BB" w14:textId="77777777" w:rsidR="000F63E1" w:rsidRDefault="000F63E1" w:rsidP="000F63E1">
      <w:pPr>
        <w:jc w:val="center"/>
        <w:rPr>
          <w:rFonts w:ascii="Arial" w:hAnsi="Arial" w:cs="Arial"/>
          <w:b/>
          <w:bCs/>
          <w:color w:val="000099"/>
          <w:sz w:val="28"/>
          <w:szCs w:val="28"/>
        </w:rPr>
      </w:pPr>
    </w:p>
    <w:p w14:paraId="1F28BF9B" w14:textId="34D7B34B" w:rsidR="000F63E1" w:rsidRPr="00FA08FD" w:rsidRDefault="00B447E5" w:rsidP="000F63E1">
      <w:pPr>
        <w:jc w:val="center"/>
        <w:rPr>
          <w:rFonts w:ascii="Arial" w:hAnsi="Arial" w:cs="Arial"/>
          <w:b/>
          <w:bCs/>
          <w:color w:val="000099"/>
          <w:sz w:val="24"/>
          <w:szCs w:val="24"/>
        </w:rPr>
      </w:pPr>
      <w:r w:rsidRPr="00FA08FD">
        <w:rPr>
          <w:rFonts w:ascii="Arial" w:hAnsi="Arial" w:cs="Arial"/>
          <w:b/>
          <w:bCs/>
          <w:color w:val="000099"/>
          <w:sz w:val="24"/>
          <w:szCs w:val="24"/>
        </w:rPr>
        <w:t xml:space="preserve">The Diocese will be running a series of training </w:t>
      </w:r>
      <w:r w:rsidR="002C6DA8" w:rsidRPr="00FA08FD">
        <w:rPr>
          <w:rFonts w:ascii="Arial" w:hAnsi="Arial" w:cs="Arial"/>
          <w:b/>
          <w:bCs/>
          <w:color w:val="000099"/>
          <w:sz w:val="24"/>
          <w:szCs w:val="24"/>
        </w:rPr>
        <w:t xml:space="preserve">courses at venues across the Diocese in 2022 </w:t>
      </w:r>
    </w:p>
    <w:p w14:paraId="40986E13" w14:textId="77777777" w:rsidR="00FA08FD" w:rsidRDefault="00FA08FD" w:rsidP="00455C58">
      <w:pPr>
        <w:jc w:val="center"/>
        <w:rPr>
          <w:rFonts w:ascii="Arial" w:hAnsi="Arial" w:cs="Arial"/>
          <w:b/>
          <w:bCs/>
          <w:color w:val="000099"/>
          <w:sz w:val="24"/>
          <w:szCs w:val="24"/>
        </w:rPr>
      </w:pPr>
    </w:p>
    <w:p w14:paraId="487B68FC" w14:textId="31C3CC16" w:rsidR="00224485" w:rsidRDefault="002466D5" w:rsidP="00224485">
      <w:pPr>
        <w:jc w:val="center"/>
        <w:rPr>
          <w:rFonts w:ascii="Arial" w:hAnsi="Arial" w:cs="Arial"/>
          <w:b/>
          <w:bCs/>
          <w:color w:val="000099"/>
          <w:sz w:val="24"/>
          <w:szCs w:val="24"/>
        </w:rPr>
      </w:pPr>
      <w:r w:rsidRPr="00FA08FD">
        <w:rPr>
          <w:rFonts w:ascii="Arial" w:hAnsi="Arial" w:cs="Arial"/>
          <w:b/>
          <w:bCs/>
          <w:color w:val="000099"/>
          <w:sz w:val="24"/>
          <w:szCs w:val="24"/>
        </w:rPr>
        <w:t xml:space="preserve">This training day will consist of two </w:t>
      </w:r>
      <w:r w:rsidR="00224485">
        <w:rPr>
          <w:rFonts w:ascii="Arial" w:hAnsi="Arial" w:cs="Arial"/>
          <w:b/>
          <w:bCs/>
          <w:color w:val="000099"/>
          <w:sz w:val="24"/>
          <w:szCs w:val="24"/>
        </w:rPr>
        <w:t xml:space="preserve">briefing sessions </w:t>
      </w:r>
      <w:r w:rsidRPr="00FA08FD">
        <w:rPr>
          <w:rFonts w:ascii="Arial" w:hAnsi="Arial" w:cs="Arial"/>
          <w:b/>
          <w:bCs/>
          <w:color w:val="000099"/>
          <w:sz w:val="24"/>
          <w:szCs w:val="24"/>
        </w:rPr>
        <w:t>on</w:t>
      </w:r>
      <w:r w:rsidR="00224485">
        <w:rPr>
          <w:rFonts w:ascii="Arial" w:hAnsi="Arial" w:cs="Arial"/>
          <w:b/>
          <w:bCs/>
          <w:color w:val="000099"/>
          <w:sz w:val="24"/>
          <w:szCs w:val="24"/>
        </w:rPr>
        <w:t>:</w:t>
      </w:r>
    </w:p>
    <w:p w14:paraId="4A1DC079" w14:textId="1BD2A024" w:rsidR="002C6DA8" w:rsidRPr="00FA08FD" w:rsidRDefault="002466D5" w:rsidP="00455C58">
      <w:pPr>
        <w:jc w:val="center"/>
        <w:rPr>
          <w:rFonts w:ascii="Arial" w:hAnsi="Arial" w:cs="Arial"/>
          <w:b/>
          <w:bCs/>
          <w:color w:val="000099"/>
          <w:sz w:val="24"/>
          <w:szCs w:val="24"/>
        </w:rPr>
      </w:pPr>
      <w:bookmarkStart w:id="0" w:name="_Hlk98747183"/>
      <w:r w:rsidRPr="00FA08FD">
        <w:rPr>
          <w:rFonts w:ascii="Arial" w:hAnsi="Arial" w:cs="Arial"/>
          <w:b/>
          <w:bCs/>
          <w:color w:val="000099"/>
          <w:sz w:val="24"/>
          <w:szCs w:val="24"/>
        </w:rPr>
        <w:t xml:space="preserve">Safeguarding </w:t>
      </w:r>
      <w:r w:rsidR="00224485">
        <w:rPr>
          <w:rFonts w:ascii="Arial" w:hAnsi="Arial" w:cs="Arial"/>
          <w:b/>
          <w:bCs/>
          <w:color w:val="000099"/>
          <w:sz w:val="24"/>
          <w:szCs w:val="24"/>
        </w:rPr>
        <w:t>a</w:t>
      </w:r>
      <w:r w:rsidRPr="00FA08FD">
        <w:rPr>
          <w:rFonts w:ascii="Arial" w:hAnsi="Arial" w:cs="Arial"/>
          <w:b/>
          <w:bCs/>
          <w:color w:val="000099"/>
          <w:sz w:val="24"/>
          <w:szCs w:val="24"/>
        </w:rPr>
        <w:t>nd</w:t>
      </w:r>
      <w:bookmarkEnd w:id="0"/>
      <w:r w:rsidR="00224485">
        <w:rPr>
          <w:rFonts w:ascii="Arial" w:hAnsi="Arial" w:cs="Arial"/>
          <w:b/>
          <w:bCs/>
          <w:color w:val="000099"/>
          <w:sz w:val="24"/>
          <w:szCs w:val="24"/>
        </w:rPr>
        <w:t xml:space="preserve"> </w:t>
      </w:r>
      <w:r w:rsidR="00455C58" w:rsidRPr="00FA08FD">
        <w:rPr>
          <w:rFonts w:ascii="Arial" w:hAnsi="Arial" w:cs="Arial"/>
          <w:b/>
          <w:bCs/>
          <w:color w:val="000099"/>
          <w:sz w:val="24"/>
          <w:szCs w:val="24"/>
        </w:rPr>
        <w:t>Health and Safety</w:t>
      </w:r>
      <w:r w:rsidR="00707D63" w:rsidRPr="00FA08FD">
        <w:rPr>
          <w:rFonts w:ascii="Arial" w:hAnsi="Arial" w:cs="Arial"/>
          <w:b/>
          <w:bCs/>
          <w:color w:val="000099"/>
          <w:sz w:val="24"/>
          <w:szCs w:val="24"/>
        </w:rPr>
        <w:t xml:space="preserve"> </w:t>
      </w:r>
    </w:p>
    <w:p w14:paraId="690EE0CC" w14:textId="77777777" w:rsidR="00FA08FD" w:rsidRDefault="00FA08FD" w:rsidP="00455C58">
      <w:pPr>
        <w:jc w:val="center"/>
        <w:rPr>
          <w:rFonts w:ascii="Arial" w:hAnsi="Arial" w:cs="Arial"/>
          <w:b/>
          <w:bCs/>
          <w:color w:val="000099"/>
          <w:sz w:val="24"/>
          <w:szCs w:val="24"/>
        </w:rPr>
      </w:pPr>
    </w:p>
    <w:p w14:paraId="18DBCE32" w14:textId="33419C56" w:rsidR="000F63E1" w:rsidRPr="00FA08FD" w:rsidRDefault="00FA08FD" w:rsidP="00FA08FD">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Pr>
          <w:rFonts w:ascii="Arial" w:hAnsi="Arial" w:cs="Arial"/>
          <w:b/>
          <w:bCs/>
          <w:color w:val="000099"/>
          <w:sz w:val="24"/>
          <w:szCs w:val="24"/>
        </w:rPr>
        <w:t>T</w:t>
      </w:r>
      <w:r w:rsidR="002C6DA8" w:rsidRPr="00FA08FD">
        <w:rPr>
          <w:rFonts w:ascii="Arial" w:hAnsi="Arial" w:cs="Arial"/>
          <w:b/>
          <w:bCs/>
          <w:color w:val="000099"/>
          <w:sz w:val="24"/>
          <w:szCs w:val="24"/>
        </w:rPr>
        <w:t xml:space="preserve">he </w:t>
      </w:r>
      <w:r>
        <w:rPr>
          <w:rFonts w:ascii="Arial" w:hAnsi="Arial" w:cs="Arial"/>
          <w:b/>
          <w:bCs/>
          <w:color w:val="000099"/>
          <w:sz w:val="24"/>
          <w:szCs w:val="24"/>
        </w:rPr>
        <w:t xml:space="preserve">timetable </w:t>
      </w:r>
      <w:r w:rsidR="002C6DA8" w:rsidRPr="00FA08FD">
        <w:rPr>
          <w:rFonts w:ascii="Arial" w:hAnsi="Arial" w:cs="Arial"/>
          <w:b/>
          <w:bCs/>
          <w:color w:val="000099"/>
          <w:sz w:val="24"/>
          <w:szCs w:val="24"/>
        </w:rPr>
        <w:t xml:space="preserve">for each day is: </w:t>
      </w:r>
      <w:r w:rsidR="00707D63" w:rsidRPr="00FA08FD">
        <w:rPr>
          <w:rFonts w:ascii="Arial" w:hAnsi="Arial" w:cs="Arial"/>
          <w:b/>
          <w:bCs/>
          <w:color w:val="000099"/>
          <w:sz w:val="24"/>
          <w:szCs w:val="24"/>
        </w:rPr>
        <w:t xml:space="preserve"> </w:t>
      </w:r>
    </w:p>
    <w:p w14:paraId="6D21B03A" w14:textId="3D178798" w:rsidR="00084E81" w:rsidRPr="00FA08FD" w:rsidRDefault="00E17514" w:rsidP="00455C58">
      <w:pPr>
        <w:jc w:val="center"/>
        <w:rPr>
          <w:rFonts w:ascii="Arial" w:hAnsi="Arial" w:cs="Arial"/>
          <w:b/>
          <w:bCs/>
          <w:color w:val="000099"/>
          <w:sz w:val="24"/>
          <w:szCs w:val="24"/>
        </w:rPr>
      </w:pPr>
      <w:r w:rsidRPr="00FA08FD">
        <w:rPr>
          <w:rFonts w:ascii="Arial" w:hAnsi="Arial" w:cs="Arial"/>
          <w:b/>
          <w:bCs/>
          <w:noProof/>
          <w:color w:val="000099"/>
          <w:sz w:val="24"/>
          <w:szCs w:val="24"/>
        </w:rPr>
        <mc:AlternateContent>
          <mc:Choice Requires="wps">
            <w:drawing>
              <wp:anchor distT="45720" distB="45720" distL="114300" distR="114300" simplePos="0" relativeHeight="251663360" behindDoc="0" locked="0" layoutInCell="1" allowOverlap="1" wp14:anchorId="329077C0" wp14:editId="647C963C">
                <wp:simplePos x="0" y="0"/>
                <wp:positionH relativeFrom="margin">
                  <wp:posOffset>2933700</wp:posOffset>
                </wp:positionH>
                <wp:positionV relativeFrom="paragraph">
                  <wp:posOffset>163195</wp:posOffset>
                </wp:positionV>
                <wp:extent cx="236093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noFill/>
                          <a:miter lim="800000"/>
                          <a:headEnd/>
                          <a:tailEnd/>
                        </a:ln>
                      </wps:spPr>
                      <wps:txbx>
                        <w:txbxContent>
                          <w:p w14:paraId="2B212D4E" w14:textId="7194C089"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725187" w:rsidRPr="00FA08FD">
                              <w:rPr>
                                <w:rFonts w:ascii="Arial" w:hAnsi="Arial" w:cs="Arial"/>
                                <w:b/>
                                <w:bCs/>
                                <w:color w:val="000099"/>
                                <w:sz w:val="24"/>
                                <w:szCs w:val="24"/>
                              </w:rPr>
                              <w:t xml:space="preserve"> 0</w:t>
                            </w:r>
                            <w:r w:rsidR="00084E81" w:rsidRPr="00FA08FD">
                              <w:rPr>
                                <w:rFonts w:ascii="Arial" w:hAnsi="Arial" w:cs="Arial"/>
                                <w:b/>
                                <w:bCs/>
                                <w:color w:val="000099"/>
                                <w:sz w:val="24"/>
                                <w:szCs w:val="24"/>
                              </w:rPr>
                              <w:t>9.15 – 9.45:  Welcome refreshments</w:t>
                            </w:r>
                          </w:p>
                          <w:p w14:paraId="2A47CCA0" w14:textId="6AA28C20" w:rsidR="00084E81" w:rsidRPr="00FA08FD" w:rsidRDefault="00725187" w:rsidP="00084E81">
                            <w:pPr>
                              <w:rPr>
                                <w:rFonts w:ascii="Arial" w:hAnsi="Arial" w:cs="Arial"/>
                                <w:b/>
                                <w:bCs/>
                                <w:color w:val="000099"/>
                                <w:sz w:val="24"/>
                                <w:szCs w:val="24"/>
                              </w:rPr>
                            </w:pPr>
                            <w:r w:rsidRPr="00FA08FD">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084E81" w:rsidRPr="00FA08FD">
                              <w:rPr>
                                <w:rFonts w:ascii="Arial" w:hAnsi="Arial" w:cs="Arial"/>
                                <w:b/>
                                <w:bCs/>
                                <w:color w:val="000099"/>
                                <w:sz w:val="24"/>
                                <w:szCs w:val="24"/>
                              </w:rPr>
                              <w:t>09.45</w:t>
                            </w:r>
                            <w:r w:rsidRPr="00FA08FD">
                              <w:rPr>
                                <w:rFonts w:ascii="Arial" w:hAnsi="Arial" w:cs="Arial"/>
                                <w:b/>
                                <w:bCs/>
                                <w:color w:val="000099"/>
                                <w:sz w:val="24"/>
                                <w:szCs w:val="24"/>
                              </w:rPr>
                              <w:t xml:space="preserve"> </w:t>
                            </w:r>
                            <w:r w:rsidR="00084E81" w:rsidRPr="00FA08FD">
                              <w:rPr>
                                <w:rFonts w:ascii="Arial" w:hAnsi="Arial" w:cs="Arial"/>
                                <w:b/>
                                <w:bCs/>
                                <w:color w:val="000099"/>
                                <w:sz w:val="24"/>
                                <w:szCs w:val="24"/>
                              </w:rPr>
                              <w:t>–</w:t>
                            </w:r>
                            <w:r w:rsidR="00224485" w:rsidRPr="00FA08FD">
                              <w:rPr>
                                <w:rFonts w:ascii="Arial" w:hAnsi="Arial" w:cs="Arial"/>
                                <w:b/>
                                <w:bCs/>
                                <w:color w:val="000099"/>
                                <w:sz w:val="24"/>
                                <w:szCs w:val="24"/>
                              </w:rPr>
                              <w:t>11.00:</w:t>
                            </w:r>
                            <w:r w:rsidR="00084E81" w:rsidRPr="00FA08FD">
                              <w:rPr>
                                <w:rFonts w:ascii="Arial" w:hAnsi="Arial" w:cs="Arial"/>
                                <w:b/>
                                <w:bCs/>
                                <w:color w:val="000099"/>
                                <w:sz w:val="24"/>
                                <w:szCs w:val="24"/>
                              </w:rPr>
                              <w:t xml:space="preserve"> Safeguarding</w:t>
                            </w:r>
                          </w:p>
                          <w:p w14:paraId="56C2E9B2" w14:textId="45818581" w:rsidR="00084E81" w:rsidRDefault="00224485" w:rsidP="00084E81">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084E81" w:rsidRPr="00FA08FD">
                              <w:rPr>
                                <w:rFonts w:ascii="Arial" w:hAnsi="Arial" w:cs="Arial"/>
                                <w:b/>
                                <w:bCs/>
                                <w:color w:val="000099"/>
                                <w:sz w:val="24"/>
                                <w:szCs w:val="24"/>
                              </w:rPr>
                              <w:t xml:space="preserve">11.00 </w:t>
                            </w:r>
                            <w:bookmarkStart w:id="1" w:name="_Hlk104376875"/>
                            <w:r w:rsidR="00084E81" w:rsidRPr="00FA08FD">
                              <w:rPr>
                                <w:rFonts w:ascii="Arial" w:hAnsi="Arial" w:cs="Arial"/>
                                <w:b/>
                                <w:bCs/>
                                <w:color w:val="000099"/>
                                <w:sz w:val="24"/>
                                <w:szCs w:val="24"/>
                              </w:rPr>
                              <w:t>–</w:t>
                            </w:r>
                            <w:bookmarkEnd w:id="1"/>
                            <w:r w:rsidR="00084E81" w:rsidRPr="00FA08FD">
                              <w:rPr>
                                <w:rFonts w:ascii="Arial" w:hAnsi="Arial" w:cs="Arial"/>
                                <w:b/>
                                <w:bCs/>
                                <w:color w:val="000099"/>
                                <w:sz w:val="24"/>
                                <w:szCs w:val="24"/>
                              </w:rPr>
                              <w:t xml:space="preserve">12.00: </w:t>
                            </w:r>
                            <w:r w:rsidRPr="00FA08FD">
                              <w:rPr>
                                <w:rFonts w:ascii="Arial" w:hAnsi="Arial" w:cs="Arial"/>
                                <w:b/>
                                <w:bCs/>
                                <w:color w:val="000099"/>
                                <w:sz w:val="24"/>
                                <w:szCs w:val="24"/>
                              </w:rPr>
                              <w:t>Health and Safety</w:t>
                            </w:r>
                            <w:r>
                              <w:rPr>
                                <w:rFonts w:ascii="Arial" w:hAnsi="Arial" w:cs="Arial"/>
                                <w:b/>
                                <w:bCs/>
                                <w:color w:val="000099"/>
                                <w:sz w:val="24"/>
                                <w:szCs w:val="24"/>
                              </w:rPr>
                              <w:t xml:space="preserve"> (part 1)</w:t>
                            </w:r>
                          </w:p>
                          <w:p w14:paraId="70B67E27" w14:textId="44285F05" w:rsidR="00224485" w:rsidRPr="00FA08FD" w:rsidRDefault="00224485" w:rsidP="00224485">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Pr>
                                <w:rFonts w:ascii="Arial" w:hAnsi="Arial" w:cs="Arial"/>
                                <w:b/>
                                <w:bCs/>
                                <w:color w:val="000099"/>
                                <w:sz w:val="24"/>
                                <w:szCs w:val="24"/>
                              </w:rPr>
                              <w:t xml:space="preserve">12.00 </w:t>
                            </w:r>
                            <w:r w:rsidRPr="00FA08FD">
                              <w:rPr>
                                <w:rFonts w:ascii="Arial" w:hAnsi="Arial" w:cs="Arial"/>
                                <w:b/>
                                <w:bCs/>
                                <w:color w:val="000099"/>
                                <w:sz w:val="24"/>
                                <w:szCs w:val="24"/>
                              </w:rPr>
                              <w:t>–</w:t>
                            </w:r>
                            <w:r>
                              <w:rPr>
                                <w:rFonts w:ascii="Arial" w:hAnsi="Arial" w:cs="Arial"/>
                                <w:b/>
                                <w:bCs/>
                                <w:color w:val="000099"/>
                                <w:sz w:val="24"/>
                                <w:szCs w:val="24"/>
                              </w:rPr>
                              <w:t xml:space="preserve">12.20: </w:t>
                            </w:r>
                            <w:r w:rsidRPr="00FA08FD">
                              <w:rPr>
                                <w:rFonts w:ascii="Arial" w:hAnsi="Arial" w:cs="Arial"/>
                                <w:b/>
                                <w:bCs/>
                                <w:color w:val="000099"/>
                                <w:sz w:val="24"/>
                                <w:szCs w:val="24"/>
                              </w:rPr>
                              <w:t>Refreshments</w:t>
                            </w:r>
                          </w:p>
                          <w:p w14:paraId="6A6577C4" w14:textId="48CF232D"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224485">
                              <w:rPr>
                                <w:rFonts w:ascii="Arial" w:hAnsi="Arial" w:cs="Arial"/>
                                <w:b/>
                                <w:bCs/>
                                <w:color w:val="000099"/>
                                <w:sz w:val="24"/>
                                <w:szCs w:val="24"/>
                              </w:rPr>
                              <w:t xml:space="preserve"> </w:t>
                            </w:r>
                            <w:r w:rsidR="00084E81" w:rsidRPr="00FA08FD">
                              <w:rPr>
                                <w:rFonts w:ascii="Arial" w:hAnsi="Arial" w:cs="Arial"/>
                                <w:b/>
                                <w:bCs/>
                                <w:color w:val="000099"/>
                                <w:sz w:val="24"/>
                                <w:szCs w:val="24"/>
                              </w:rPr>
                              <w:t>12.</w:t>
                            </w:r>
                            <w:r w:rsidR="00224485">
                              <w:rPr>
                                <w:rFonts w:ascii="Arial" w:hAnsi="Arial" w:cs="Arial"/>
                                <w:b/>
                                <w:bCs/>
                                <w:color w:val="000099"/>
                                <w:sz w:val="24"/>
                                <w:szCs w:val="24"/>
                              </w:rPr>
                              <w:t>20</w:t>
                            </w:r>
                            <w:r w:rsidR="00084E81" w:rsidRPr="00FA08FD">
                              <w:rPr>
                                <w:rFonts w:ascii="Arial" w:hAnsi="Arial" w:cs="Arial"/>
                                <w:b/>
                                <w:bCs/>
                                <w:color w:val="000099"/>
                                <w:sz w:val="24"/>
                                <w:szCs w:val="24"/>
                              </w:rPr>
                              <w:t xml:space="preserve"> – </w:t>
                            </w:r>
                            <w:r w:rsidR="00224485">
                              <w:rPr>
                                <w:rFonts w:ascii="Arial" w:hAnsi="Arial" w:cs="Arial"/>
                                <w:b/>
                                <w:bCs/>
                                <w:color w:val="000099"/>
                                <w:sz w:val="24"/>
                                <w:szCs w:val="24"/>
                              </w:rPr>
                              <w:t xml:space="preserve">2.00 </w:t>
                            </w:r>
                            <w:r w:rsidR="00084E81" w:rsidRPr="00FA08FD">
                              <w:rPr>
                                <w:rFonts w:ascii="Arial" w:hAnsi="Arial" w:cs="Arial"/>
                                <w:b/>
                                <w:bCs/>
                                <w:color w:val="000099"/>
                                <w:sz w:val="24"/>
                                <w:szCs w:val="24"/>
                              </w:rPr>
                              <w:t>: Health and Safety</w:t>
                            </w:r>
                            <w:r w:rsidR="00224485">
                              <w:rPr>
                                <w:rFonts w:ascii="Arial" w:hAnsi="Arial" w:cs="Arial"/>
                                <w:b/>
                                <w:bCs/>
                                <w:color w:val="000099"/>
                                <w:sz w:val="24"/>
                                <w:szCs w:val="24"/>
                              </w:rPr>
                              <w:t xml:space="preserve"> (part 2)</w:t>
                            </w:r>
                          </w:p>
                          <w:p w14:paraId="5D50A956" w14:textId="5F536CB0" w:rsidR="00084E81" w:rsidRPr="00725187" w:rsidRDefault="00084E81" w:rsidP="00084E81">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29077C0" id="_x0000_t202" coordsize="21600,21600" o:spt="202" path="m,l,21600r21600,l21600,xe">
                <v:stroke joinstyle="miter"/>
                <v:path gradientshapeok="t" o:connecttype="rect"/>
              </v:shapetype>
              <v:shape id="Text Box 2" o:spid="_x0000_s1026" type="#_x0000_t202" style="position:absolute;left:0;text-align:left;margin-left:231pt;margin-top:12.85pt;width:185.9pt;height:103.5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YyDQIAAPc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" stroked="f">
                <v:textbox>
                  <w:txbxContent>
                    <w:p w14:paraId="2B212D4E" w14:textId="7194C089"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725187" w:rsidRPr="00FA08FD">
                        <w:rPr>
                          <w:rFonts w:ascii="Arial" w:hAnsi="Arial" w:cs="Arial"/>
                          <w:b/>
                          <w:bCs/>
                          <w:color w:val="000099"/>
                          <w:sz w:val="24"/>
                          <w:szCs w:val="24"/>
                        </w:rPr>
                        <w:t xml:space="preserve"> 0</w:t>
                      </w:r>
                      <w:r w:rsidR="00084E81" w:rsidRPr="00FA08FD">
                        <w:rPr>
                          <w:rFonts w:ascii="Arial" w:hAnsi="Arial" w:cs="Arial"/>
                          <w:b/>
                          <w:bCs/>
                          <w:color w:val="000099"/>
                          <w:sz w:val="24"/>
                          <w:szCs w:val="24"/>
                        </w:rPr>
                        <w:t>9.15 – 9.45:  Welcome refreshments</w:t>
                      </w:r>
                    </w:p>
                    <w:p w14:paraId="2A47CCA0" w14:textId="6AA28C20" w:rsidR="00084E81" w:rsidRPr="00FA08FD" w:rsidRDefault="00725187" w:rsidP="00084E81">
                      <w:pPr>
                        <w:rPr>
                          <w:rFonts w:ascii="Arial" w:hAnsi="Arial" w:cs="Arial"/>
                          <w:b/>
                          <w:bCs/>
                          <w:color w:val="000099"/>
                          <w:sz w:val="24"/>
                          <w:szCs w:val="24"/>
                        </w:rPr>
                      </w:pPr>
                      <w:r w:rsidRPr="00FA08FD">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084E81" w:rsidRPr="00FA08FD">
                        <w:rPr>
                          <w:rFonts w:ascii="Arial" w:hAnsi="Arial" w:cs="Arial"/>
                          <w:b/>
                          <w:bCs/>
                          <w:color w:val="000099"/>
                          <w:sz w:val="24"/>
                          <w:szCs w:val="24"/>
                        </w:rPr>
                        <w:t>09.45</w:t>
                      </w:r>
                      <w:r w:rsidRPr="00FA08FD">
                        <w:rPr>
                          <w:rFonts w:ascii="Arial" w:hAnsi="Arial" w:cs="Arial"/>
                          <w:b/>
                          <w:bCs/>
                          <w:color w:val="000099"/>
                          <w:sz w:val="24"/>
                          <w:szCs w:val="24"/>
                        </w:rPr>
                        <w:t xml:space="preserve"> </w:t>
                      </w:r>
                      <w:r w:rsidR="00084E81" w:rsidRPr="00FA08FD">
                        <w:rPr>
                          <w:rFonts w:ascii="Arial" w:hAnsi="Arial" w:cs="Arial"/>
                          <w:b/>
                          <w:bCs/>
                          <w:color w:val="000099"/>
                          <w:sz w:val="24"/>
                          <w:szCs w:val="24"/>
                        </w:rPr>
                        <w:t>–</w:t>
                      </w:r>
                      <w:r w:rsidR="00224485" w:rsidRPr="00FA08FD">
                        <w:rPr>
                          <w:rFonts w:ascii="Arial" w:hAnsi="Arial" w:cs="Arial"/>
                          <w:b/>
                          <w:bCs/>
                          <w:color w:val="000099"/>
                          <w:sz w:val="24"/>
                          <w:szCs w:val="24"/>
                        </w:rPr>
                        <w:t>11.00:</w:t>
                      </w:r>
                      <w:r w:rsidR="00084E81" w:rsidRPr="00FA08FD">
                        <w:rPr>
                          <w:rFonts w:ascii="Arial" w:hAnsi="Arial" w:cs="Arial"/>
                          <w:b/>
                          <w:bCs/>
                          <w:color w:val="000099"/>
                          <w:sz w:val="24"/>
                          <w:szCs w:val="24"/>
                        </w:rPr>
                        <w:t xml:space="preserve"> Safeguarding</w:t>
                      </w:r>
                    </w:p>
                    <w:p w14:paraId="56C2E9B2" w14:textId="45818581" w:rsidR="00084E81" w:rsidRDefault="00224485" w:rsidP="00084E81">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084E81" w:rsidRPr="00FA08FD">
                        <w:rPr>
                          <w:rFonts w:ascii="Arial" w:hAnsi="Arial" w:cs="Arial"/>
                          <w:b/>
                          <w:bCs/>
                          <w:color w:val="000099"/>
                          <w:sz w:val="24"/>
                          <w:szCs w:val="24"/>
                        </w:rPr>
                        <w:t xml:space="preserve">11.00 </w:t>
                      </w:r>
                      <w:bookmarkStart w:id="2" w:name="_Hlk104376875"/>
                      <w:r w:rsidR="00084E81" w:rsidRPr="00FA08FD">
                        <w:rPr>
                          <w:rFonts w:ascii="Arial" w:hAnsi="Arial" w:cs="Arial"/>
                          <w:b/>
                          <w:bCs/>
                          <w:color w:val="000099"/>
                          <w:sz w:val="24"/>
                          <w:szCs w:val="24"/>
                        </w:rPr>
                        <w:t>–</w:t>
                      </w:r>
                      <w:bookmarkEnd w:id="2"/>
                      <w:r w:rsidR="00084E81" w:rsidRPr="00FA08FD">
                        <w:rPr>
                          <w:rFonts w:ascii="Arial" w:hAnsi="Arial" w:cs="Arial"/>
                          <w:b/>
                          <w:bCs/>
                          <w:color w:val="000099"/>
                          <w:sz w:val="24"/>
                          <w:szCs w:val="24"/>
                        </w:rPr>
                        <w:t xml:space="preserve">12.00: </w:t>
                      </w:r>
                      <w:r w:rsidRPr="00FA08FD">
                        <w:rPr>
                          <w:rFonts w:ascii="Arial" w:hAnsi="Arial" w:cs="Arial"/>
                          <w:b/>
                          <w:bCs/>
                          <w:color w:val="000099"/>
                          <w:sz w:val="24"/>
                          <w:szCs w:val="24"/>
                        </w:rPr>
                        <w:t>Health and Safety</w:t>
                      </w:r>
                      <w:r>
                        <w:rPr>
                          <w:rFonts w:ascii="Arial" w:hAnsi="Arial" w:cs="Arial"/>
                          <w:b/>
                          <w:bCs/>
                          <w:color w:val="000099"/>
                          <w:sz w:val="24"/>
                          <w:szCs w:val="24"/>
                        </w:rPr>
                        <w:t xml:space="preserve"> (part 1)</w:t>
                      </w:r>
                    </w:p>
                    <w:p w14:paraId="70B67E27" w14:textId="44285F05" w:rsidR="00224485" w:rsidRPr="00FA08FD" w:rsidRDefault="00224485" w:rsidP="00224485">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Pr>
                          <w:rFonts w:ascii="Arial" w:hAnsi="Arial" w:cs="Arial"/>
                          <w:b/>
                          <w:bCs/>
                          <w:color w:val="000099"/>
                          <w:sz w:val="24"/>
                          <w:szCs w:val="24"/>
                        </w:rPr>
                        <w:t xml:space="preserve">12.00 </w:t>
                      </w:r>
                      <w:r w:rsidRPr="00FA08FD">
                        <w:rPr>
                          <w:rFonts w:ascii="Arial" w:hAnsi="Arial" w:cs="Arial"/>
                          <w:b/>
                          <w:bCs/>
                          <w:color w:val="000099"/>
                          <w:sz w:val="24"/>
                          <w:szCs w:val="24"/>
                        </w:rPr>
                        <w:t>–</w:t>
                      </w:r>
                      <w:r>
                        <w:rPr>
                          <w:rFonts w:ascii="Arial" w:hAnsi="Arial" w:cs="Arial"/>
                          <w:b/>
                          <w:bCs/>
                          <w:color w:val="000099"/>
                          <w:sz w:val="24"/>
                          <w:szCs w:val="24"/>
                        </w:rPr>
                        <w:t xml:space="preserve">12.20: </w:t>
                      </w:r>
                      <w:r w:rsidRPr="00FA08FD">
                        <w:rPr>
                          <w:rFonts w:ascii="Arial" w:hAnsi="Arial" w:cs="Arial"/>
                          <w:b/>
                          <w:bCs/>
                          <w:color w:val="000099"/>
                          <w:sz w:val="24"/>
                          <w:szCs w:val="24"/>
                        </w:rPr>
                        <w:t>Refreshments</w:t>
                      </w:r>
                    </w:p>
                    <w:p w14:paraId="6A6577C4" w14:textId="48CF232D"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224485">
                        <w:rPr>
                          <w:rFonts w:ascii="Arial" w:hAnsi="Arial" w:cs="Arial"/>
                          <w:b/>
                          <w:bCs/>
                          <w:color w:val="000099"/>
                          <w:sz w:val="24"/>
                          <w:szCs w:val="24"/>
                        </w:rPr>
                        <w:t xml:space="preserve"> </w:t>
                      </w:r>
                      <w:r w:rsidR="00084E81" w:rsidRPr="00FA08FD">
                        <w:rPr>
                          <w:rFonts w:ascii="Arial" w:hAnsi="Arial" w:cs="Arial"/>
                          <w:b/>
                          <w:bCs/>
                          <w:color w:val="000099"/>
                          <w:sz w:val="24"/>
                          <w:szCs w:val="24"/>
                        </w:rPr>
                        <w:t>12.</w:t>
                      </w:r>
                      <w:r w:rsidR="00224485">
                        <w:rPr>
                          <w:rFonts w:ascii="Arial" w:hAnsi="Arial" w:cs="Arial"/>
                          <w:b/>
                          <w:bCs/>
                          <w:color w:val="000099"/>
                          <w:sz w:val="24"/>
                          <w:szCs w:val="24"/>
                        </w:rPr>
                        <w:t>20</w:t>
                      </w:r>
                      <w:r w:rsidR="00084E81" w:rsidRPr="00FA08FD">
                        <w:rPr>
                          <w:rFonts w:ascii="Arial" w:hAnsi="Arial" w:cs="Arial"/>
                          <w:b/>
                          <w:bCs/>
                          <w:color w:val="000099"/>
                          <w:sz w:val="24"/>
                          <w:szCs w:val="24"/>
                        </w:rPr>
                        <w:t xml:space="preserve"> – </w:t>
                      </w:r>
                      <w:r w:rsidR="00224485">
                        <w:rPr>
                          <w:rFonts w:ascii="Arial" w:hAnsi="Arial" w:cs="Arial"/>
                          <w:b/>
                          <w:bCs/>
                          <w:color w:val="000099"/>
                          <w:sz w:val="24"/>
                          <w:szCs w:val="24"/>
                        </w:rPr>
                        <w:t xml:space="preserve">2.00 </w:t>
                      </w:r>
                      <w:r w:rsidR="00084E81" w:rsidRPr="00FA08FD">
                        <w:rPr>
                          <w:rFonts w:ascii="Arial" w:hAnsi="Arial" w:cs="Arial"/>
                          <w:b/>
                          <w:bCs/>
                          <w:color w:val="000099"/>
                          <w:sz w:val="24"/>
                          <w:szCs w:val="24"/>
                        </w:rPr>
                        <w:t>: Health and Safety</w:t>
                      </w:r>
                      <w:r w:rsidR="00224485">
                        <w:rPr>
                          <w:rFonts w:ascii="Arial" w:hAnsi="Arial" w:cs="Arial"/>
                          <w:b/>
                          <w:bCs/>
                          <w:color w:val="000099"/>
                          <w:sz w:val="24"/>
                          <w:szCs w:val="24"/>
                        </w:rPr>
                        <w:t xml:space="preserve"> (part 2)</w:t>
                      </w:r>
                    </w:p>
                    <w:p w14:paraId="5D50A956" w14:textId="5F536CB0" w:rsidR="00084E81" w:rsidRPr="00725187" w:rsidRDefault="00084E81" w:rsidP="00084E81">
                      <w:pPr>
                        <w:rPr>
                          <w:sz w:val="24"/>
                          <w:szCs w:val="24"/>
                        </w:rPr>
                      </w:pPr>
                    </w:p>
                  </w:txbxContent>
                </v:textbox>
                <w10:wrap type="square" anchorx="margin"/>
              </v:shape>
            </w:pict>
          </mc:Fallback>
        </mc:AlternateContent>
      </w:r>
    </w:p>
    <w:p w14:paraId="3931E34A" w14:textId="2C1502C2" w:rsidR="00084E81" w:rsidRPr="00FA08FD" w:rsidRDefault="00E17514" w:rsidP="000F63E1">
      <w:pPr>
        <w:jc w:val="center"/>
        <w:rPr>
          <w:rFonts w:ascii="Arial" w:hAnsi="Arial" w:cs="Arial"/>
          <w:b/>
          <w:bCs/>
          <w:color w:val="000099"/>
          <w:sz w:val="24"/>
          <w:szCs w:val="24"/>
        </w:rPr>
      </w:pPr>
      <w:r>
        <w:rPr>
          <w:rFonts w:ascii="Arial" w:hAnsi="Arial" w:cs="Arial"/>
          <w:b/>
          <w:bCs/>
          <w:color w:val="000099"/>
          <w:sz w:val="24"/>
          <w:szCs w:val="24"/>
        </w:rPr>
        <w:t xml:space="preserve">  </w:t>
      </w:r>
    </w:p>
    <w:p w14:paraId="1BFD61B5" w14:textId="77777777" w:rsidR="00084E81" w:rsidRPr="00FA08FD" w:rsidRDefault="00084E81" w:rsidP="000F63E1">
      <w:pPr>
        <w:jc w:val="center"/>
        <w:rPr>
          <w:rFonts w:ascii="Arial" w:hAnsi="Arial" w:cs="Arial"/>
          <w:b/>
          <w:bCs/>
          <w:color w:val="000099"/>
          <w:sz w:val="24"/>
          <w:szCs w:val="24"/>
        </w:rPr>
      </w:pPr>
    </w:p>
    <w:p w14:paraId="4CC0A9D8" w14:textId="77777777" w:rsidR="00084E81" w:rsidRPr="00FA08FD" w:rsidRDefault="00084E81" w:rsidP="000F63E1">
      <w:pPr>
        <w:jc w:val="center"/>
        <w:rPr>
          <w:rFonts w:ascii="Arial" w:hAnsi="Arial" w:cs="Arial"/>
          <w:b/>
          <w:bCs/>
          <w:color w:val="000099"/>
          <w:sz w:val="24"/>
          <w:szCs w:val="24"/>
        </w:rPr>
      </w:pPr>
    </w:p>
    <w:p w14:paraId="49AB9CAE" w14:textId="77777777" w:rsidR="00084E81" w:rsidRPr="00FA08FD" w:rsidRDefault="00084E81" w:rsidP="000F63E1">
      <w:pPr>
        <w:jc w:val="center"/>
        <w:rPr>
          <w:rFonts w:ascii="Arial" w:hAnsi="Arial" w:cs="Arial"/>
          <w:b/>
          <w:bCs/>
          <w:color w:val="000099"/>
          <w:sz w:val="24"/>
          <w:szCs w:val="24"/>
        </w:rPr>
      </w:pPr>
    </w:p>
    <w:p w14:paraId="2C252696" w14:textId="77777777" w:rsidR="00084E81" w:rsidRPr="00FA08FD" w:rsidRDefault="00084E81" w:rsidP="000F63E1">
      <w:pPr>
        <w:jc w:val="center"/>
        <w:rPr>
          <w:rFonts w:ascii="Arial" w:hAnsi="Arial" w:cs="Arial"/>
          <w:b/>
          <w:bCs/>
          <w:color w:val="000099"/>
          <w:sz w:val="24"/>
          <w:szCs w:val="24"/>
        </w:rPr>
      </w:pPr>
    </w:p>
    <w:p w14:paraId="53C0400D" w14:textId="77777777" w:rsidR="00725187" w:rsidRPr="00FA08FD" w:rsidRDefault="00725187" w:rsidP="000F63E1">
      <w:pPr>
        <w:jc w:val="center"/>
        <w:rPr>
          <w:rFonts w:ascii="Arial" w:hAnsi="Arial" w:cs="Arial"/>
          <w:b/>
          <w:bCs/>
          <w:color w:val="000099"/>
          <w:sz w:val="24"/>
          <w:szCs w:val="24"/>
        </w:rPr>
      </w:pPr>
    </w:p>
    <w:p w14:paraId="16D0F5E3" w14:textId="77777777" w:rsidR="00725187" w:rsidRPr="00FA08FD" w:rsidRDefault="00725187" w:rsidP="000F63E1">
      <w:pPr>
        <w:jc w:val="center"/>
        <w:rPr>
          <w:rFonts w:ascii="Arial" w:hAnsi="Arial" w:cs="Arial"/>
          <w:b/>
          <w:bCs/>
          <w:color w:val="000099"/>
          <w:sz w:val="24"/>
          <w:szCs w:val="24"/>
        </w:rPr>
      </w:pPr>
    </w:p>
    <w:p w14:paraId="50559099" w14:textId="77777777" w:rsidR="00725187" w:rsidRPr="00FA08FD" w:rsidRDefault="00725187" w:rsidP="000F63E1">
      <w:pPr>
        <w:jc w:val="center"/>
        <w:rPr>
          <w:rFonts w:ascii="Arial" w:hAnsi="Arial" w:cs="Arial"/>
          <w:b/>
          <w:bCs/>
          <w:color w:val="000099"/>
          <w:sz w:val="24"/>
          <w:szCs w:val="24"/>
        </w:rPr>
      </w:pPr>
    </w:p>
    <w:p w14:paraId="099FE1DE" w14:textId="2A699D54" w:rsidR="000F63E1" w:rsidRPr="00FA08FD" w:rsidRDefault="002C6DA8" w:rsidP="002C6DA8">
      <w:pPr>
        <w:jc w:val="center"/>
        <w:rPr>
          <w:rFonts w:ascii="Arial" w:hAnsi="Arial" w:cs="Arial"/>
          <w:b/>
          <w:bCs/>
          <w:color w:val="000099"/>
          <w:sz w:val="32"/>
          <w:szCs w:val="32"/>
        </w:rPr>
      </w:pPr>
      <w:r w:rsidRPr="00FA08FD">
        <w:rPr>
          <w:rFonts w:ascii="Arial" w:hAnsi="Arial" w:cs="Arial"/>
          <w:b/>
          <w:bCs/>
          <w:color w:val="000099"/>
          <w:sz w:val="32"/>
          <w:szCs w:val="32"/>
        </w:rPr>
        <w:t xml:space="preserve">The course descriptions are below followed by a booking form </w:t>
      </w:r>
    </w:p>
    <w:p w14:paraId="30C56619" w14:textId="1FEAAAF8" w:rsidR="002C6DA8" w:rsidRPr="00FA08FD" w:rsidRDefault="002C6DA8" w:rsidP="002C6DA8">
      <w:pPr>
        <w:jc w:val="center"/>
        <w:rPr>
          <w:rFonts w:ascii="Arial" w:hAnsi="Arial" w:cs="Arial"/>
          <w:b/>
          <w:bCs/>
          <w:color w:val="000099"/>
          <w:sz w:val="32"/>
          <w:szCs w:val="32"/>
        </w:rPr>
      </w:pPr>
    </w:p>
    <w:p w14:paraId="08ADB66D" w14:textId="1F25C2B0" w:rsidR="002C6DA8" w:rsidRPr="00FA08FD" w:rsidRDefault="002C6DA8" w:rsidP="002C6DA8">
      <w:pPr>
        <w:jc w:val="center"/>
        <w:rPr>
          <w:rFonts w:ascii="Arial" w:hAnsi="Arial" w:cs="Arial"/>
          <w:b/>
          <w:bCs/>
          <w:color w:val="000099"/>
          <w:sz w:val="32"/>
          <w:szCs w:val="32"/>
        </w:rPr>
      </w:pPr>
      <w:r w:rsidRPr="00FA08FD">
        <w:rPr>
          <w:rFonts w:ascii="Arial" w:hAnsi="Arial" w:cs="Arial"/>
          <w:b/>
          <w:bCs/>
          <w:color w:val="000099"/>
          <w:sz w:val="32"/>
          <w:szCs w:val="32"/>
        </w:rPr>
        <w:t>We look forward to seeing you</w:t>
      </w:r>
      <w:r w:rsidR="00E67E7C">
        <w:rPr>
          <w:rFonts w:ascii="Arial" w:hAnsi="Arial" w:cs="Arial"/>
          <w:b/>
          <w:bCs/>
          <w:color w:val="000099"/>
          <w:sz w:val="32"/>
          <w:szCs w:val="32"/>
        </w:rPr>
        <w:t>!</w:t>
      </w:r>
    </w:p>
    <w:p w14:paraId="6F220BFE" w14:textId="0832FB2D" w:rsidR="002C6DA8" w:rsidRPr="00FA08FD" w:rsidRDefault="002C6DA8" w:rsidP="002C6DA8">
      <w:pPr>
        <w:jc w:val="center"/>
        <w:rPr>
          <w:rFonts w:ascii="Arial" w:hAnsi="Arial" w:cs="Arial"/>
          <w:b/>
          <w:bCs/>
          <w:color w:val="000099"/>
          <w:sz w:val="24"/>
          <w:szCs w:val="24"/>
        </w:rPr>
      </w:pPr>
    </w:p>
    <w:p w14:paraId="26DA900B" w14:textId="29D4AD4B" w:rsidR="002C6DA8" w:rsidRPr="00FA08FD" w:rsidRDefault="002C6DA8" w:rsidP="002C6DA8">
      <w:pPr>
        <w:jc w:val="center"/>
        <w:rPr>
          <w:rFonts w:ascii="Arial" w:hAnsi="Arial" w:cs="Arial"/>
          <w:b/>
          <w:bCs/>
          <w:color w:val="000099"/>
          <w:sz w:val="24"/>
          <w:szCs w:val="24"/>
        </w:rPr>
      </w:pPr>
    </w:p>
    <w:p w14:paraId="5F08F208" w14:textId="753A0A4C" w:rsidR="002C6DA8" w:rsidRPr="00FA08FD" w:rsidRDefault="002C6DA8" w:rsidP="002C6DA8">
      <w:pPr>
        <w:jc w:val="center"/>
        <w:rPr>
          <w:rFonts w:ascii="Arial" w:hAnsi="Arial" w:cs="Arial"/>
          <w:b/>
          <w:bCs/>
          <w:color w:val="000099"/>
          <w:sz w:val="24"/>
          <w:szCs w:val="24"/>
        </w:rPr>
      </w:pPr>
    </w:p>
    <w:p w14:paraId="4EAA0D4E" w14:textId="6CCD4160" w:rsidR="002C6DA8" w:rsidRPr="00FA08FD" w:rsidRDefault="002C6DA8" w:rsidP="002C6DA8">
      <w:pPr>
        <w:jc w:val="center"/>
        <w:rPr>
          <w:rFonts w:ascii="Arial" w:hAnsi="Arial" w:cs="Arial"/>
          <w:b/>
          <w:bCs/>
          <w:color w:val="000099"/>
          <w:sz w:val="24"/>
          <w:szCs w:val="24"/>
        </w:rPr>
      </w:pPr>
    </w:p>
    <w:p w14:paraId="1951EA20" w14:textId="768F96FA" w:rsidR="002C6DA8" w:rsidRDefault="002C6DA8" w:rsidP="002C6DA8">
      <w:pPr>
        <w:jc w:val="center"/>
        <w:rPr>
          <w:rFonts w:ascii="Arial" w:hAnsi="Arial" w:cs="Arial"/>
          <w:b/>
          <w:bCs/>
          <w:color w:val="000099"/>
          <w:sz w:val="24"/>
          <w:szCs w:val="24"/>
        </w:rPr>
      </w:pPr>
    </w:p>
    <w:p w14:paraId="7D9FEE5A" w14:textId="7B87E482" w:rsidR="002C6DA8" w:rsidRDefault="002C6DA8" w:rsidP="002C6DA8">
      <w:pPr>
        <w:jc w:val="center"/>
        <w:rPr>
          <w:rFonts w:ascii="Arial" w:hAnsi="Arial" w:cs="Arial"/>
          <w:b/>
          <w:bCs/>
          <w:color w:val="000099"/>
          <w:sz w:val="24"/>
          <w:szCs w:val="24"/>
        </w:rPr>
      </w:pPr>
    </w:p>
    <w:p w14:paraId="27564C22" w14:textId="77777777" w:rsidR="002C6DA8" w:rsidRPr="00725187" w:rsidRDefault="002C6DA8" w:rsidP="002C6DA8">
      <w:pPr>
        <w:jc w:val="center"/>
        <w:rPr>
          <w:rFonts w:ascii="Arial" w:hAnsi="Arial" w:cs="Arial"/>
          <w:b/>
          <w:bCs/>
          <w:color w:val="C00000"/>
          <w:sz w:val="24"/>
          <w:szCs w:val="24"/>
        </w:rPr>
      </w:pPr>
    </w:p>
    <w:p w14:paraId="4735FBE5" w14:textId="77777777" w:rsidR="000F63E1" w:rsidRDefault="000F63E1" w:rsidP="000F63E1">
      <w:pPr>
        <w:rPr>
          <w:rFonts w:ascii="Arial" w:hAnsi="Arial" w:cs="Arial"/>
          <w:b/>
          <w:bCs/>
          <w:color w:val="C00000"/>
          <w:sz w:val="44"/>
          <w:szCs w:val="44"/>
        </w:rPr>
      </w:pPr>
    </w:p>
    <w:p w14:paraId="06A51B2A" w14:textId="4D4F9D75" w:rsidR="000F63E1" w:rsidRDefault="008E554D" w:rsidP="000F63E1">
      <w:pPr>
        <w:rPr>
          <w:rFonts w:ascii="Arial" w:hAnsi="Arial" w:cs="Arial"/>
          <w:b/>
          <w:bCs/>
          <w:color w:val="C00000"/>
          <w:sz w:val="44"/>
          <w:szCs w:val="44"/>
        </w:rPr>
      </w:pPr>
      <w:r>
        <w:rPr>
          <w:noProof/>
        </w:rPr>
        <w:drawing>
          <wp:anchor distT="0" distB="0" distL="114300" distR="114300" simplePos="0" relativeHeight="251659264" behindDoc="1" locked="0" layoutInCell="1" allowOverlap="1" wp14:anchorId="644AC3E5" wp14:editId="436B2E1F">
            <wp:simplePos x="0" y="0"/>
            <wp:positionH relativeFrom="margin">
              <wp:posOffset>0</wp:posOffset>
            </wp:positionH>
            <wp:positionV relativeFrom="paragraph">
              <wp:posOffset>0</wp:posOffset>
            </wp:positionV>
            <wp:extent cx="1250950" cy="1250950"/>
            <wp:effectExtent l="0" t="0" r="6350" b="0"/>
            <wp:wrapNone/>
            <wp:docPr id="14" name="Picture 14" descr="Safe Spaces England and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 Spaces England and wa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28B">
        <w:rPr>
          <w:noProof/>
        </w:rPr>
        <w:t xml:space="preserve">      </w:t>
      </w:r>
    </w:p>
    <w:p w14:paraId="566E3BA2" w14:textId="2FA598A1" w:rsidR="000E628B" w:rsidRPr="00DD54E4" w:rsidRDefault="008E554D" w:rsidP="00DD54E4">
      <w:pPr>
        <w:pStyle w:val="NoSpacing"/>
        <w:rPr>
          <w:rFonts w:ascii="Arial" w:hAnsi="Arial" w:cs="Arial"/>
          <w:b/>
          <w:bCs/>
          <w:color w:val="006600"/>
          <w:sz w:val="56"/>
          <w:szCs w:val="56"/>
        </w:rPr>
      </w:pPr>
      <w:r w:rsidRPr="00DD54E4">
        <w:rPr>
          <w:noProof/>
          <w:color w:val="000000"/>
          <w:lang w:eastAsia="en-GB"/>
        </w:rPr>
        <w:drawing>
          <wp:anchor distT="0" distB="0" distL="114300" distR="114300" simplePos="0" relativeHeight="251661312" behindDoc="1" locked="0" layoutInCell="1" allowOverlap="1" wp14:anchorId="7BFFCD02" wp14:editId="689F03A3">
            <wp:simplePos x="0" y="0"/>
            <wp:positionH relativeFrom="margin">
              <wp:posOffset>7181849</wp:posOffset>
            </wp:positionH>
            <wp:positionV relativeFrom="paragraph">
              <wp:posOffset>78740</wp:posOffset>
            </wp:positionV>
            <wp:extent cx="2441575" cy="316295"/>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67641" cy="319672"/>
                    </a:xfrm>
                    <a:prstGeom prst="rect">
                      <a:avLst/>
                    </a:prstGeom>
                    <a:noFill/>
                    <a:ln>
                      <a:noFill/>
                    </a:ln>
                  </pic:spPr>
                </pic:pic>
              </a:graphicData>
            </a:graphic>
            <wp14:sizeRelH relativeFrom="page">
              <wp14:pctWidth>0</wp14:pctWidth>
            </wp14:sizeRelH>
            <wp14:sizeRelV relativeFrom="page">
              <wp14:pctHeight>0</wp14:pctHeight>
            </wp14:sizeRelV>
          </wp:anchor>
        </w:drawing>
      </w:r>
      <w:r w:rsidR="00DD54E4">
        <w:rPr>
          <w:rFonts w:ascii="Arial" w:hAnsi="Arial" w:cs="Arial"/>
          <w:b/>
          <w:bCs/>
          <w:color w:val="006600"/>
          <w:sz w:val="56"/>
          <w:szCs w:val="56"/>
        </w:rPr>
        <w:t xml:space="preserve">                             </w:t>
      </w:r>
      <w:r w:rsidR="000E628B" w:rsidRPr="00DD54E4">
        <w:rPr>
          <w:rFonts w:ascii="Arial" w:hAnsi="Arial" w:cs="Arial"/>
          <w:b/>
          <w:bCs/>
          <w:color w:val="006600"/>
          <w:sz w:val="56"/>
          <w:szCs w:val="56"/>
        </w:rPr>
        <w:t xml:space="preserve">Creating a Culture of </w:t>
      </w:r>
    </w:p>
    <w:p w14:paraId="3F462DC0" w14:textId="30D4BC14" w:rsidR="008E554D" w:rsidRPr="000E628B" w:rsidRDefault="000E628B" w:rsidP="000E628B">
      <w:pPr>
        <w:pStyle w:val="NoSpacing"/>
        <w:tabs>
          <w:tab w:val="left" w:pos="735"/>
          <w:tab w:val="center" w:pos="7699"/>
        </w:tabs>
        <w:rPr>
          <w:rFonts w:ascii="Arial" w:hAnsi="Arial" w:cs="Arial"/>
          <w:i/>
          <w:iCs/>
          <w:sz w:val="24"/>
          <w:szCs w:val="24"/>
        </w:rPr>
      </w:pPr>
      <w:r w:rsidRPr="000E628B">
        <w:rPr>
          <w:rFonts w:ascii="Arial" w:hAnsi="Arial" w:cs="Arial"/>
          <w:b/>
          <w:bCs/>
          <w:color w:val="006600"/>
          <w:sz w:val="56"/>
          <w:szCs w:val="56"/>
        </w:rPr>
        <w:tab/>
      </w:r>
      <w:r w:rsidR="00DD54E4">
        <w:rPr>
          <w:rFonts w:ascii="Arial" w:hAnsi="Arial" w:cs="Arial"/>
          <w:b/>
          <w:bCs/>
          <w:color w:val="006600"/>
          <w:sz w:val="56"/>
          <w:szCs w:val="56"/>
        </w:rPr>
        <w:t xml:space="preserve">                               </w:t>
      </w:r>
      <w:r w:rsidRPr="000E628B">
        <w:rPr>
          <w:rFonts w:ascii="Arial" w:hAnsi="Arial" w:cs="Arial"/>
          <w:b/>
          <w:bCs/>
          <w:color w:val="006600"/>
          <w:sz w:val="56"/>
          <w:szCs w:val="56"/>
        </w:rPr>
        <w:t>Safeguarding</w:t>
      </w:r>
    </w:p>
    <w:p w14:paraId="380EC071" w14:textId="43E73ED8" w:rsidR="008E554D" w:rsidRDefault="008E554D" w:rsidP="008E554D">
      <w:pPr>
        <w:pStyle w:val="NoSpacing"/>
        <w:tabs>
          <w:tab w:val="left" w:pos="9390"/>
          <w:tab w:val="left" w:pos="12525"/>
        </w:tabs>
        <w:rPr>
          <w:rFonts w:ascii="Arial" w:hAnsi="Arial" w:cs="Arial"/>
          <w:i/>
          <w:iCs/>
          <w:sz w:val="24"/>
          <w:szCs w:val="24"/>
        </w:rPr>
      </w:pPr>
      <w:r>
        <w:rPr>
          <w:rFonts w:ascii="Arial" w:hAnsi="Arial" w:cs="Arial"/>
          <w:i/>
          <w:iCs/>
          <w:sz w:val="24"/>
          <w:szCs w:val="24"/>
        </w:rPr>
        <w:tab/>
      </w:r>
      <w:r>
        <w:rPr>
          <w:rFonts w:ascii="Arial" w:hAnsi="Arial" w:cs="Arial"/>
          <w:i/>
          <w:iCs/>
          <w:sz w:val="24"/>
          <w:szCs w:val="24"/>
        </w:rPr>
        <w:tab/>
      </w:r>
    </w:p>
    <w:p w14:paraId="5DB960DB" w14:textId="3803902A" w:rsidR="008E554D" w:rsidRDefault="008E554D" w:rsidP="008E554D">
      <w:pPr>
        <w:pStyle w:val="NoSpacing"/>
        <w:rPr>
          <w:rFonts w:ascii="Arial" w:hAnsi="Arial" w:cs="Arial"/>
          <w:i/>
          <w:iCs/>
          <w:sz w:val="24"/>
          <w:szCs w:val="24"/>
        </w:rPr>
      </w:pPr>
      <w:r>
        <w:rPr>
          <w:rFonts w:ascii="Arial" w:hAnsi="Arial" w:cs="Arial"/>
          <w:i/>
          <w:iCs/>
          <w:sz w:val="24"/>
          <w:szCs w:val="24"/>
        </w:rPr>
        <w:t xml:space="preserve">                  </w:t>
      </w:r>
    </w:p>
    <w:p w14:paraId="50113E82" w14:textId="77777777" w:rsidR="008E554D" w:rsidRDefault="008E554D" w:rsidP="008E554D">
      <w:pPr>
        <w:pStyle w:val="NoSpacing"/>
        <w:jc w:val="center"/>
        <w:rPr>
          <w:rFonts w:ascii="Arial" w:hAnsi="Arial" w:cs="Arial"/>
          <w:i/>
          <w:iCs/>
          <w:sz w:val="24"/>
          <w:szCs w:val="24"/>
        </w:rPr>
      </w:pPr>
    </w:p>
    <w:p w14:paraId="01357875" w14:textId="77777777" w:rsidR="00DD54E4" w:rsidRDefault="00DD54E4" w:rsidP="00DD54E4">
      <w:pPr>
        <w:pStyle w:val="NoSpacing"/>
        <w:jc w:val="center"/>
        <w:rPr>
          <w:rFonts w:ascii="Arial" w:hAnsi="Arial" w:cs="Arial"/>
          <w:sz w:val="24"/>
          <w:szCs w:val="24"/>
        </w:rPr>
      </w:pPr>
      <w:r w:rsidRPr="00DD54E4">
        <w:rPr>
          <w:rFonts w:ascii="Arial" w:hAnsi="Arial" w:cs="Arial"/>
          <w:b/>
          <w:bCs/>
          <w:i/>
          <w:iCs/>
          <w:sz w:val="24"/>
          <w:szCs w:val="24"/>
        </w:rPr>
        <w:t>Safeguarding</w:t>
      </w:r>
      <w:r w:rsidRPr="00301C89">
        <w:rPr>
          <w:rFonts w:ascii="Arial" w:hAnsi="Arial" w:cs="Arial"/>
          <w:sz w:val="24"/>
          <w:szCs w:val="24"/>
        </w:rPr>
        <w:t xml:space="preserve"> is as an integral part of the life and ministry of the </w:t>
      </w:r>
      <w:r>
        <w:rPr>
          <w:rFonts w:ascii="Arial" w:hAnsi="Arial" w:cs="Arial"/>
          <w:sz w:val="24"/>
          <w:szCs w:val="24"/>
        </w:rPr>
        <w:t xml:space="preserve">Catholic </w:t>
      </w:r>
      <w:r w:rsidRPr="00301C89">
        <w:rPr>
          <w:rFonts w:ascii="Arial" w:hAnsi="Arial" w:cs="Arial"/>
          <w:sz w:val="24"/>
          <w:szCs w:val="24"/>
        </w:rPr>
        <w:t>Church.</w:t>
      </w:r>
    </w:p>
    <w:p w14:paraId="7B5AC85D" w14:textId="77777777" w:rsidR="00DD54E4" w:rsidRDefault="00DD54E4" w:rsidP="00DD54E4">
      <w:pPr>
        <w:pStyle w:val="NoSpacing"/>
        <w:jc w:val="center"/>
        <w:rPr>
          <w:rFonts w:ascii="Arial" w:hAnsi="Arial" w:cs="Arial"/>
          <w:sz w:val="24"/>
          <w:szCs w:val="24"/>
        </w:rPr>
      </w:pPr>
      <w:r w:rsidRPr="00301C89">
        <w:rPr>
          <w:rFonts w:ascii="Arial" w:hAnsi="Arial" w:cs="Arial"/>
          <w:sz w:val="24"/>
          <w:szCs w:val="24"/>
        </w:rPr>
        <w:t xml:space="preserve"> Our parishes and communities </w:t>
      </w:r>
      <w:r>
        <w:rPr>
          <w:rFonts w:ascii="Arial" w:hAnsi="Arial" w:cs="Arial"/>
          <w:sz w:val="24"/>
          <w:szCs w:val="24"/>
        </w:rPr>
        <w:t xml:space="preserve">can enable us to provide </w:t>
      </w:r>
      <w:r w:rsidRPr="00301C89">
        <w:rPr>
          <w:rFonts w:ascii="Arial" w:hAnsi="Arial" w:cs="Arial"/>
          <w:sz w:val="24"/>
          <w:szCs w:val="24"/>
        </w:rPr>
        <w:t xml:space="preserve">safe places of </w:t>
      </w:r>
      <w:r w:rsidRPr="00301C89">
        <w:rPr>
          <w:rFonts w:ascii="Arial" w:hAnsi="Arial" w:cs="Arial"/>
          <w:i/>
          <w:iCs/>
          <w:sz w:val="24"/>
          <w:szCs w:val="24"/>
        </w:rPr>
        <w:t>welcome</w:t>
      </w:r>
      <w:r w:rsidRPr="00301C89">
        <w:rPr>
          <w:rFonts w:ascii="Arial" w:hAnsi="Arial" w:cs="Arial"/>
          <w:sz w:val="24"/>
          <w:szCs w:val="24"/>
        </w:rPr>
        <w:t xml:space="preserve"> where we </w:t>
      </w:r>
      <w:r>
        <w:rPr>
          <w:rFonts w:ascii="Arial" w:hAnsi="Arial" w:cs="Arial"/>
          <w:sz w:val="24"/>
          <w:szCs w:val="24"/>
        </w:rPr>
        <w:t xml:space="preserve">can </w:t>
      </w:r>
      <w:r w:rsidRPr="00301C89">
        <w:rPr>
          <w:rFonts w:ascii="Arial" w:hAnsi="Arial" w:cs="Arial"/>
          <w:i/>
          <w:iCs/>
          <w:sz w:val="24"/>
          <w:szCs w:val="24"/>
        </w:rPr>
        <w:t>support</w:t>
      </w:r>
      <w:r w:rsidRPr="00301C89">
        <w:rPr>
          <w:rFonts w:ascii="Arial" w:hAnsi="Arial" w:cs="Arial"/>
          <w:sz w:val="24"/>
          <w:szCs w:val="24"/>
        </w:rPr>
        <w:t xml:space="preserve"> and </w:t>
      </w:r>
      <w:r w:rsidRPr="00301C89">
        <w:rPr>
          <w:rFonts w:ascii="Arial" w:hAnsi="Arial" w:cs="Arial"/>
          <w:i/>
          <w:iCs/>
          <w:sz w:val="24"/>
          <w:szCs w:val="24"/>
        </w:rPr>
        <w:t>protect</w:t>
      </w:r>
      <w:r w:rsidRPr="00301C89">
        <w:rPr>
          <w:rFonts w:ascii="Arial" w:hAnsi="Arial" w:cs="Arial"/>
          <w:sz w:val="24"/>
          <w:szCs w:val="24"/>
        </w:rPr>
        <w:t xml:space="preserve"> one another.</w:t>
      </w:r>
    </w:p>
    <w:p w14:paraId="64C589E6" w14:textId="77777777" w:rsidR="00DD54E4" w:rsidRPr="00FD3239" w:rsidRDefault="00DD54E4" w:rsidP="00DD54E4">
      <w:pPr>
        <w:pStyle w:val="NoSpacing"/>
        <w:jc w:val="both"/>
        <w:rPr>
          <w:sz w:val="36"/>
          <w:szCs w:val="36"/>
        </w:rPr>
      </w:pPr>
    </w:p>
    <w:p w14:paraId="09483A83" w14:textId="77777777" w:rsidR="00DD54E4" w:rsidRDefault="00DD54E4" w:rsidP="00DD54E4">
      <w:pPr>
        <w:pStyle w:val="NoSpacing"/>
        <w:jc w:val="both"/>
        <w:rPr>
          <w:rFonts w:ascii="Arial" w:hAnsi="Arial" w:cs="Arial"/>
          <w:sz w:val="24"/>
          <w:szCs w:val="24"/>
        </w:rPr>
      </w:pPr>
      <w:r>
        <w:rPr>
          <w:rFonts w:ascii="Arial" w:hAnsi="Arial" w:cs="Arial"/>
          <w:sz w:val="24"/>
          <w:szCs w:val="24"/>
        </w:rPr>
        <w:t xml:space="preserve">Since the coronavirus pandemic began a lot has changed around us, this disruption has presented a variety of challenges for people in our communities. The support made available within our parishes has culminated in a positive impact for many and we must continue to build upon this dedicated effort. </w:t>
      </w:r>
      <w:r w:rsidRPr="00301C89">
        <w:rPr>
          <w:rFonts w:ascii="Arial" w:hAnsi="Arial" w:cs="Arial"/>
          <w:sz w:val="24"/>
          <w:szCs w:val="24"/>
        </w:rPr>
        <w:t xml:space="preserve">Creating a safer culture </w:t>
      </w:r>
      <w:r>
        <w:rPr>
          <w:rFonts w:ascii="Arial" w:hAnsi="Arial" w:cs="Arial"/>
          <w:sz w:val="24"/>
          <w:szCs w:val="24"/>
        </w:rPr>
        <w:t xml:space="preserve">in our churches </w:t>
      </w:r>
      <w:r w:rsidRPr="00301C89">
        <w:rPr>
          <w:rFonts w:ascii="Arial" w:hAnsi="Arial" w:cs="Arial"/>
          <w:sz w:val="24"/>
          <w:szCs w:val="24"/>
        </w:rPr>
        <w:t xml:space="preserve">is vital and </w:t>
      </w:r>
      <w:r>
        <w:rPr>
          <w:rFonts w:ascii="Arial" w:hAnsi="Arial" w:cs="Arial"/>
          <w:sz w:val="24"/>
          <w:szCs w:val="24"/>
        </w:rPr>
        <w:t>requires</w:t>
      </w:r>
      <w:r w:rsidRPr="00301C89">
        <w:rPr>
          <w:rFonts w:ascii="Arial" w:hAnsi="Arial" w:cs="Arial"/>
          <w:sz w:val="24"/>
          <w:szCs w:val="24"/>
        </w:rPr>
        <w:t xml:space="preserve"> everyone’s </w:t>
      </w:r>
      <w:r>
        <w:rPr>
          <w:rFonts w:ascii="Arial" w:hAnsi="Arial" w:cs="Arial"/>
          <w:sz w:val="24"/>
          <w:szCs w:val="24"/>
        </w:rPr>
        <w:t xml:space="preserve">efforts for it to be achieved and sustained. Through simple everyday actions we answer our call from God to protect and care for those around us </w:t>
      </w:r>
      <w:r w:rsidRPr="00301C89">
        <w:rPr>
          <w:rFonts w:ascii="Arial" w:hAnsi="Arial" w:cs="Arial"/>
          <w:sz w:val="24"/>
          <w:szCs w:val="24"/>
        </w:rPr>
        <w:t>who may be vulnerable due to age, illness, disability or current and past experiences in their lives and respond compassionately to help keep them safe from harm.</w:t>
      </w:r>
      <w:r>
        <w:rPr>
          <w:rFonts w:ascii="Arial" w:hAnsi="Arial" w:cs="Arial"/>
          <w:sz w:val="24"/>
          <w:szCs w:val="24"/>
        </w:rPr>
        <w:t xml:space="preserve"> This important safeguarding ministry can be further supported within your parish and by the Safeguarding Office.</w:t>
      </w:r>
    </w:p>
    <w:p w14:paraId="32F97408" w14:textId="77777777" w:rsidR="00DD54E4" w:rsidRPr="00301C89" w:rsidRDefault="00DD54E4" w:rsidP="00DD54E4">
      <w:pPr>
        <w:pStyle w:val="NoSpacing"/>
        <w:jc w:val="both"/>
        <w:rPr>
          <w:rFonts w:ascii="Arial" w:hAnsi="Arial" w:cs="Arial"/>
          <w:sz w:val="24"/>
          <w:szCs w:val="24"/>
        </w:rPr>
      </w:pPr>
    </w:p>
    <w:p w14:paraId="26E5127A" w14:textId="77777777" w:rsidR="00DD54E4" w:rsidRPr="00301C89" w:rsidRDefault="00DD54E4" w:rsidP="00DD54E4">
      <w:pPr>
        <w:pStyle w:val="NoSpacing"/>
        <w:jc w:val="both"/>
        <w:rPr>
          <w:rFonts w:ascii="Arial" w:hAnsi="Arial" w:cs="Arial"/>
          <w:sz w:val="24"/>
          <w:szCs w:val="24"/>
        </w:rPr>
      </w:pPr>
      <w:r w:rsidRPr="00301C89">
        <w:rPr>
          <w:rFonts w:ascii="Arial" w:hAnsi="Arial" w:cs="Arial"/>
          <w:sz w:val="24"/>
          <w:szCs w:val="24"/>
        </w:rPr>
        <w:t>This session will raise safeguarding awareness in:</w:t>
      </w:r>
    </w:p>
    <w:p w14:paraId="3D02954F" w14:textId="77777777" w:rsidR="00DD54E4" w:rsidRPr="00D116C8" w:rsidRDefault="00DD54E4" w:rsidP="00DD54E4">
      <w:pPr>
        <w:pStyle w:val="NoSpacing"/>
        <w:jc w:val="both"/>
        <w:rPr>
          <w:rFonts w:ascii="Arial" w:hAnsi="Arial" w:cs="Arial"/>
          <w:sz w:val="14"/>
          <w:szCs w:val="14"/>
        </w:rPr>
      </w:pPr>
    </w:p>
    <w:p w14:paraId="2726BA03"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Understanding your role &amp; responsibilities in safeguarding.</w:t>
      </w:r>
    </w:p>
    <w:p w14:paraId="13BAD56A"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Protecting the vulnerable &amp; protecting yourself.</w:t>
      </w:r>
    </w:p>
    <w:p w14:paraId="019A1290"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Knowing where to go for support and advice.</w:t>
      </w:r>
    </w:p>
    <w:p w14:paraId="0EC6C3A1"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Helping develop a culture of safeguarding.</w:t>
      </w:r>
    </w:p>
    <w:p w14:paraId="7A4BBC7F" w14:textId="77777777" w:rsidR="00DD54E4"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Accessing free training.</w:t>
      </w:r>
    </w:p>
    <w:p w14:paraId="67D52A68" w14:textId="77777777" w:rsidR="00DD54E4" w:rsidRDefault="00DD54E4" w:rsidP="00DD54E4">
      <w:pPr>
        <w:jc w:val="both"/>
        <w:rPr>
          <w:rFonts w:ascii="Arial" w:hAnsi="Arial" w:cs="Arial"/>
          <w:sz w:val="24"/>
          <w:szCs w:val="24"/>
        </w:rPr>
      </w:pPr>
      <w:r>
        <w:rPr>
          <w:rFonts w:ascii="Arial" w:hAnsi="Arial" w:cs="Arial"/>
          <w:color w:val="006600"/>
          <w:sz w:val="24"/>
          <w:szCs w:val="24"/>
        </w:rPr>
        <w:t>Andrew O’Brien, Diocese Safeguarding Coordinator</w:t>
      </w:r>
      <w:r>
        <w:rPr>
          <w:rFonts w:ascii="Arial" w:hAnsi="Arial" w:cs="Arial"/>
          <w:sz w:val="24"/>
          <w:szCs w:val="24"/>
        </w:rPr>
        <w:t xml:space="preserve"> will deliver the session and he has over a decade of professional safeguarding experience across local authority, education, and the faith sector.</w:t>
      </w:r>
    </w:p>
    <w:p w14:paraId="77C8C805" w14:textId="77777777" w:rsidR="00DD54E4" w:rsidRPr="00B05BAC" w:rsidRDefault="00DD54E4" w:rsidP="00DD54E4">
      <w:pPr>
        <w:jc w:val="both"/>
        <w:rPr>
          <w:rFonts w:ascii="Arial" w:hAnsi="Arial" w:cs="Arial"/>
          <w:sz w:val="24"/>
          <w:szCs w:val="24"/>
        </w:rPr>
      </w:pPr>
    </w:p>
    <w:p w14:paraId="42291FAC" w14:textId="00757566" w:rsidR="00DD54E4" w:rsidRDefault="00DD54E4" w:rsidP="00FA08FD">
      <w:pPr>
        <w:jc w:val="both"/>
        <w:rPr>
          <w:rFonts w:ascii="Arial" w:hAnsi="Arial" w:cs="Arial"/>
          <w:sz w:val="24"/>
          <w:szCs w:val="24"/>
        </w:rPr>
      </w:pPr>
      <w:r w:rsidRPr="00FA08FD">
        <w:rPr>
          <w:rFonts w:ascii="Arial" w:hAnsi="Arial" w:cs="Arial"/>
          <w:b/>
          <w:bCs/>
          <w:sz w:val="24"/>
          <w:szCs w:val="24"/>
        </w:rPr>
        <w:t>Who is the session for?</w:t>
      </w:r>
      <w:r>
        <w:rPr>
          <w:rFonts w:ascii="Arial" w:hAnsi="Arial" w:cs="Arial"/>
          <w:sz w:val="24"/>
          <w:szCs w:val="24"/>
        </w:rPr>
        <w:t xml:space="preserve"> </w:t>
      </w:r>
      <w:r w:rsidR="00B72BE1" w:rsidRPr="00B72BE1">
        <w:rPr>
          <w:rFonts w:ascii="Arial" w:hAnsi="Arial" w:cs="Arial"/>
          <w:sz w:val="24"/>
          <w:szCs w:val="24"/>
        </w:rPr>
        <w:t>Everyone from across diocesan parishes.</w:t>
      </w:r>
    </w:p>
    <w:p w14:paraId="352583AD" w14:textId="77777777" w:rsidR="00FA08FD" w:rsidRDefault="00FA08FD" w:rsidP="00FA08FD">
      <w:pPr>
        <w:jc w:val="both"/>
        <w:rPr>
          <w:rFonts w:ascii="Arial" w:hAnsi="Arial" w:cs="Arial"/>
          <w:sz w:val="24"/>
          <w:szCs w:val="24"/>
        </w:rPr>
      </w:pPr>
    </w:p>
    <w:p w14:paraId="7A691318" w14:textId="2C0E7848" w:rsidR="00DD54E4" w:rsidRPr="008C6060" w:rsidRDefault="00DD54E4" w:rsidP="00DD54E4">
      <w:pPr>
        <w:jc w:val="center"/>
        <w:rPr>
          <w:b/>
          <w:bCs/>
          <w:sz w:val="24"/>
          <w:szCs w:val="24"/>
        </w:rPr>
      </w:pPr>
      <w:r w:rsidRPr="008C6060">
        <w:rPr>
          <w:rFonts w:ascii="Arial" w:hAnsi="Arial" w:cs="Arial"/>
          <w:b/>
          <w:bCs/>
          <w:i/>
          <w:iCs/>
          <w:sz w:val="28"/>
          <w:szCs w:val="28"/>
        </w:rPr>
        <w:t>Safeguarding is everyone’s responsibility!</w:t>
      </w:r>
    </w:p>
    <w:p w14:paraId="0596687D" w14:textId="77777777" w:rsidR="000F63E1" w:rsidRDefault="000F63E1" w:rsidP="000F63E1">
      <w:pPr>
        <w:rPr>
          <w:rFonts w:ascii="Arial" w:hAnsi="Arial" w:cs="Arial"/>
          <w:b/>
          <w:bCs/>
          <w:color w:val="C00000"/>
          <w:sz w:val="44"/>
          <w:szCs w:val="44"/>
        </w:rPr>
      </w:pPr>
    </w:p>
    <w:p w14:paraId="18CBED16" w14:textId="4D78B228" w:rsidR="000F63E1" w:rsidRDefault="000E628B" w:rsidP="000F63E1">
      <w:pPr>
        <w:rPr>
          <w:rFonts w:ascii="Arial" w:hAnsi="Arial" w:cs="Arial"/>
          <w:b/>
          <w:bCs/>
          <w:color w:val="0000CC"/>
          <w:sz w:val="28"/>
          <w:szCs w:val="28"/>
        </w:rPr>
      </w:pPr>
      <w:r>
        <w:rPr>
          <w:rFonts w:ascii="Arial" w:hAnsi="Arial" w:cs="Arial"/>
          <w:b/>
          <w:bCs/>
          <w:color w:val="C00000"/>
          <w:sz w:val="44"/>
          <w:szCs w:val="44"/>
        </w:rPr>
        <w:t>P</w:t>
      </w:r>
      <w:r w:rsidR="000F63E1" w:rsidRPr="000F63E1">
        <w:rPr>
          <w:rFonts w:ascii="Arial" w:hAnsi="Arial" w:cs="Arial"/>
          <w:b/>
          <w:bCs/>
          <w:color w:val="C00000"/>
          <w:sz w:val="44"/>
          <w:szCs w:val="44"/>
        </w:rPr>
        <w:t>arish Health and Safety Awareness</w:t>
      </w:r>
      <w:r w:rsidR="000F63E1">
        <w:rPr>
          <w:rFonts w:ascii="Arial" w:hAnsi="Arial" w:cs="Arial"/>
          <w:b/>
          <w:bCs/>
          <w:color w:val="C00000"/>
          <w:sz w:val="44"/>
          <w:szCs w:val="44"/>
        </w:rPr>
        <w:t xml:space="preserve"> Session                       </w:t>
      </w:r>
      <w:r w:rsidR="000F63E1">
        <w:rPr>
          <w:rFonts w:ascii="Arial" w:hAnsi="Arial" w:cs="Arial"/>
          <w:b/>
          <w:bCs/>
          <w:color w:val="C00000"/>
          <w:sz w:val="28"/>
          <w:szCs w:val="28"/>
        </w:rPr>
        <w:t> </w:t>
      </w:r>
      <w:r w:rsidR="000F63E1">
        <w:rPr>
          <w:rFonts w:ascii="Arial" w:hAnsi="Arial" w:cs="Arial"/>
          <w:b/>
          <w:bCs/>
          <w:noProof/>
          <w:color w:val="C00000"/>
          <w:sz w:val="28"/>
          <w:szCs w:val="28"/>
        </w:rPr>
        <w:drawing>
          <wp:inline distT="0" distB="0" distL="0" distR="0" wp14:anchorId="19F0A5C1" wp14:editId="0F790B1A">
            <wp:extent cx="1359535" cy="1792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1792605"/>
                    </a:xfrm>
                    <a:prstGeom prst="rect">
                      <a:avLst/>
                    </a:prstGeom>
                    <a:noFill/>
                  </pic:spPr>
                </pic:pic>
              </a:graphicData>
            </a:graphic>
          </wp:inline>
        </w:drawing>
      </w:r>
      <w:r w:rsidR="000F63E1">
        <w:rPr>
          <w:rFonts w:ascii="Arial" w:hAnsi="Arial" w:cs="Arial"/>
          <w:b/>
          <w:bCs/>
          <w:color w:val="C00000"/>
          <w:sz w:val="28"/>
          <w:szCs w:val="28"/>
        </w:rPr>
        <w:t>       </w:t>
      </w:r>
    </w:p>
    <w:p w14:paraId="6253298D" w14:textId="77777777" w:rsidR="000F63E1" w:rsidRDefault="000F63E1" w:rsidP="000F63E1">
      <w:pPr>
        <w:rPr>
          <w:rFonts w:ascii="Arial" w:hAnsi="Arial" w:cs="Arial"/>
          <w:b/>
          <w:bCs/>
        </w:rPr>
      </w:pPr>
    </w:p>
    <w:p w14:paraId="3261AA2A" w14:textId="08B3165B" w:rsidR="000F63E1" w:rsidRDefault="000F63E1" w:rsidP="000F63E1">
      <w:pPr>
        <w:jc w:val="both"/>
        <w:rPr>
          <w:rFonts w:ascii="Arial" w:hAnsi="Arial" w:cs="Arial"/>
          <w:sz w:val="24"/>
          <w:szCs w:val="24"/>
        </w:rPr>
      </w:pPr>
      <w:r>
        <w:rPr>
          <w:rFonts w:ascii="Arial" w:hAnsi="Arial" w:cs="Arial"/>
          <w:sz w:val="24"/>
          <w:szCs w:val="24"/>
        </w:rPr>
        <w:t>The Diocese Health and Safety Policy states that the responsibility for health and safety, within each parish, rests with the parish priests.  The majority of the parishes across the Diocese have nominated</w:t>
      </w:r>
      <w:r w:rsidR="00F60964">
        <w:rPr>
          <w:rFonts w:ascii="Arial" w:hAnsi="Arial" w:cs="Arial"/>
          <w:sz w:val="24"/>
          <w:szCs w:val="24"/>
        </w:rPr>
        <w:t xml:space="preserve"> </w:t>
      </w:r>
      <w:r>
        <w:rPr>
          <w:rFonts w:ascii="Arial" w:hAnsi="Arial" w:cs="Arial"/>
          <w:sz w:val="24"/>
          <w:szCs w:val="24"/>
        </w:rPr>
        <w:t xml:space="preserve">Health and Safety Representatives to assist the parish priests with implementation of our health and safety policy.   </w:t>
      </w:r>
    </w:p>
    <w:p w14:paraId="67C9E42C" w14:textId="77777777" w:rsidR="000F63E1" w:rsidRDefault="000F63E1" w:rsidP="000F63E1">
      <w:pPr>
        <w:jc w:val="both"/>
        <w:rPr>
          <w:rFonts w:ascii="Arial" w:hAnsi="Arial" w:cs="Arial"/>
          <w:sz w:val="24"/>
          <w:szCs w:val="24"/>
        </w:rPr>
      </w:pPr>
    </w:p>
    <w:p w14:paraId="474360CC" w14:textId="77777777" w:rsidR="000F63E1" w:rsidRDefault="000F63E1" w:rsidP="000F63E1">
      <w:pPr>
        <w:jc w:val="both"/>
        <w:rPr>
          <w:rFonts w:ascii="Arial" w:hAnsi="Arial" w:cs="Arial"/>
          <w:sz w:val="24"/>
          <w:szCs w:val="24"/>
        </w:rPr>
      </w:pPr>
      <w:r>
        <w:rPr>
          <w:rFonts w:ascii="Arial" w:hAnsi="Arial" w:cs="Arial"/>
          <w:sz w:val="24"/>
          <w:szCs w:val="24"/>
        </w:rPr>
        <w:t>This health and safety session is designed to make parishes aware of the health and safety duties that are necessary to have in place, to meet our legal requirements and to monitor them at regular intervals.</w:t>
      </w:r>
    </w:p>
    <w:p w14:paraId="7EE552C3" w14:textId="77777777" w:rsidR="000F63E1" w:rsidRDefault="000F63E1" w:rsidP="000F63E1">
      <w:pPr>
        <w:jc w:val="both"/>
        <w:rPr>
          <w:rFonts w:ascii="Arial" w:hAnsi="Arial" w:cs="Arial"/>
          <w:sz w:val="24"/>
          <w:szCs w:val="24"/>
        </w:rPr>
      </w:pPr>
    </w:p>
    <w:p w14:paraId="3EA50F2E" w14:textId="77777777" w:rsidR="000F63E1" w:rsidRDefault="000F63E1" w:rsidP="000F63E1">
      <w:pPr>
        <w:jc w:val="both"/>
        <w:rPr>
          <w:rFonts w:ascii="Arial" w:hAnsi="Arial" w:cs="Arial"/>
          <w:sz w:val="24"/>
          <w:szCs w:val="24"/>
        </w:rPr>
      </w:pPr>
      <w:r>
        <w:rPr>
          <w:rFonts w:ascii="Arial" w:hAnsi="Arial" w:cs="Arial"/>
          <w:sz w:val="24"/>
          <w:szCs w:val="24"/>
        </w:rPr>
        <w:t>The awareness session will include the following areas:</w:t>
      </w:r>
    </w:p>
    <w:p w14:paraId="5D4439CA" w14:textId="34DA8C1D"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General health and safety</w:t>
      </w:r>
      <w:r w:rsidR="006F71EF" w:rsidRPr="006F71EF">
        <w:rPr>
          <w:rFonts w:ascii="Arial" w:eastAsia="Times New Roman" w:hAnsi="Arial" w:cs="Arial"/>
          <w:sz w:val="24"/>
          <w:szCs w:val="24"/>
        </w:rPr>
        <w:t xml:space="preserve"> </w:t>
      </w:r>
      <w:r w:rsidR="006F71EF">
        <w:rPr>
          <w:rFonts w:ascii="Arial" w:eastAsia="Times New Roman" w:hAnsi="Arial" w:cs="Arial"/>
          <w:sz w:val="24"/>
          <w:szCs w:val="24"/>
        </w:rPr>
        <w:t>and</w:t>
      </w:r>
      <w:r>
        <w:rPr>
          <w:rFonts w:ascii="Arial" w:eastAsia="Times New Roman" w:hAnsi="Arial" w:cs="Arial"/>
          <w:sz w:val="24"/>
          <w:szCs w:val="24"/>
        </w:rPr>
        <w:t xml:space="preserve"> inspections </w:t>
      </w:r>
    </w:p>
    <w:p w14:paraId="1D69F1AC"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Fire Safety awareness</w:t>
      </w:r>
    </w:p>
    <w:p w14:paraId="04690D8F" w14:textId="3F3E0BC1"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Working at height </w:t>
      </w:r>
    </w:p>
    <w:p w14:paraId="4A55AF13" w14:textId="5735BE5B" w:rsidR="006F71EF" w:rsidRDefault="006F71EF"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Risk assessment, including worked examples</w:t>
      </w:r>
    </w:p>
    <w:p w14:paraId="4D39D1A8"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Lone working</w:t>
      </w:r>
    </w:p>
    <w:p w14:paraId="3E2D0867"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Manual Handling</w:t>
      </w:r>
    </w:p>
    <w:p w14:paraId="60A8203F"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Accident reporting.</w:t>
      </w:r>
    </w:p>
    <w:p w14:paraId="2CEA0002" w14:textId="77777777" w:rsidR="000F63E1" w:rsidRDefault="000F63E1" w:rsidP="000F63E1">
      <w:pPr>
        <w:rPr>
          <w:rFonts w:ascii="Arial" w:hAnsi="Arial" w:cs="Arial"/>
          <w:sz w:val="24"/>
          <w:szCs w:val="24"/>
        </w:rPr>
      </w:pPr>
    </w:p>
    <w:p w14:paraId="280F0E84" w14:textId="63036E25" w:rsidR="000F63E1" w:rsidRDefault="000F63E1" w:rsidP="000F63E1">
      <w:pPr>
        <w:rPr>
          <w:rFonts w:ascii="Arial" w:hAnsi="Arial" w:cs="Arial"/>
          <w:sz w:val="24"/>
          <w:szCs w:val="24"/>
        </w:rPr>
      </w:pPr>
      <w:r>
        <w:rPr>
          <w:rFonts w:ascii="Arial" w:hAnsi="Arial" w:cs="Arial"/>
          <w:sz w:val="24"/>
          <w:szCs w:val="24"/>
        </w:rPr>
        <w:t xml:space="preserve">This session will be delivered by </w:t>
      </w:r>
      <w:r w:rsidRPr="000E628B">
        <w:rPr>
          <w:rFonts w:ascii="Arial" w:hAnsi="Arial" w:cs="Arial"/>
          <w:b/>
          <w:bCs/>
          <w:color w:val="006600"/>
          <w:sz w:val="24"/>
          <w:szCs w:val="24"/>
        </w:rPr>
        <w:t>Julie Tinsley, Diocese Health and Safety Officer,</w:t>
      </w:r>
      <w:r>
        <w:rPr>
          <w:rFonts w:ascii="Arial" w:hAnsi="Arial" w:cs="Arial"/>
          <w:sz w:val="24"/>
          <w:szCs w:val="24"/>
        </w:rPr>
        <w:t xml:space="preserve"> and is aimed at Parish Priests, Parish Health and Safety Representatives and Parish Secretaries, who often assist in these matters.   </w:t>
      </w:r>
    </w:p>
    <w:p w14:paraId="64ACA3DC" w14:textId="77777777" w:rsidR="000F63E1" w:rsidRDefault="000F63E1" w:rsidP="000F63E1">
      <w:pPr>
        <w:rPr>
          <w:rFonts w:ascii="Arial" w:hAnsi="Arial" w:cs="Arial"/>
          <w:sz w:val="24"/>
          <w:szCs w:val="24"/>
        </w:rPr>
      </w:pPr>
    </w:p>
    <w:p w14:paraId="4E171AD1" w14:textId="77777777" w:rsidR="000F63E1" w:rsidRDefault="000F63E1" w:rsidP="000F63E1">
      <w:pPr>
        <w:rPr>
          <w:rFonts w:ascii="Arial" w:hAnsi="Arial" w:cs="Arial"/>
        </w:rPr>
      </w:pPr>
    </w:p>
    <w:p w14:paraId="676CB358" w14:textId="3269161D" w:rsidR="000F63E1" w:rsidRPr="000F63E1" w:rsidRDefault="000E628B" w:rsidP="000F63E1">
      <w:pPr>
        <w:rPr>
          <w:rFonts w:ascii="Arial" w:hAnsi="Arial" w:cs="Arial"/>
          <w:b/>
          <w:bCs/>
          <w:color w:val="0000FF"/>
        </w:rPr>
      </w:pPr>
      <w:r>
        <w:rPr>
          <w:rFonts w:ascii="Arial" w:hAnsi="Arial" w:cs="Arial"/>
          <w:b/>
          <w:bCs/>
          <w:color w:val="0000FF"/>
        </w:rPr>
        <w:t xml:space="preserve">How to book </w:t>
      </w:r>
      <w:r w:rsidR="000F63E1" w:rsidRPr="000F63E1">
        <w:rPr>
          <w:rFonts w:ascii="Arial" w:hAnsi="Arial" w:cs="Arial"/>
          <w:b/>
          <w:bCs/>
          <w:color w:val="0000FF"/>
        </w:rPr>
        <w:t>follows below…..</w:t>
      </w:r>
    </w:p>
    <w:p w14:paraId="587493D0" w14:textId="77777777" w:rsidR="000F63E1" w:rsidRDefault="000F63E1" w:rsidP="000F63E1">
      <w:pPr>
        <w:rPr>
          <w:rFonts w:ascii="Arial" w:hAnsi="Arial" w:cs="Arial"/>
          <w:b/>
          <w:bCs/>
          <w:sz w:val="24"/>
          <w:szCs w:val="24"/>
          <w:u w:val="single"/>
        </w:rPr>
      </w:pPr>
    </w:p>
    <w:p w14:paraId="0B578701" w14:textId="77777777" w:rsidR="000F63E1" w:rsidRDefault="000F63E1" w:rsidP="000F63E1">
      <w:pPr>
        <w:rPr>
          <w:rFonts w:ascii="Arial" w:hAnsi="Arial" w:cs="Arial"/>
          <w:b/>
          <w:bCs/>
          <w:sz w:val="24"/>
          <w:szCs w:val="24"/>
          <w:u w:val="single"/>
        </w:rPr>
      </w:pPr>
    </w:p>
    <w:p w14:paraId="49C5ADB4" w14:textId="77777777" w:rsidR="006F71EF" w:rsidRDefault="006F71EF" w:rsidP="000F63E1">
      <w:pPr>
        <w:rPr>
          <w:rFonts w:ascii="Arial" w:hAnsi="Arial" w:cs="Arial"/>
          <w:b/>
          <w:bCs/>
          <w:sz w:val="36"/>
          <w:szCs w:val="36"/>
          <w:u w:val="single"/>
        </w:rPr>
      </w:pPr>
    </w:p>
    <w:p w14:paraId="52F6430C" w14:textId="628926A0" w:rsidR="006C0704" w:rsidRDefault="000F63E1" w:rsidP="000F63E1">
      <w:pPr>
        <w:rPr>
          <w:rFonts w:ascii="Arial" w:hAnsi="Arial" w:cs="Arial"/>
          <w:color w:val="FF0000"/>
          <w:sz w:val="24"/>
          <w:szCs w:val="24"/>
        </w:rPr>
      </w:pPr>
      <w:r>
        <w:rPr>
          <w:rFonts w:ascii="Arial" w:hAnsi="Arial" w:cs="Arial"/>
          <w:b/>
          <w:bCs/>
          <w:sz w:val="36"/>
          <w:szCs w:val="36"/>
          <w:u w:val="single"/>
        </w:rPr>
        <w:t>To book a place</w:t>
      </w:r>
      <w:r w:rsidR="006C0704">
        <w:rPr>
          <w:rFonts w:ascii="Arial" w:hAnsi="Arial" w:cs="Arial"/>
          <w:b/>
          <w:bCs/>
          <w:sz w:val="24"/>
          <w:szCs w:val="24"/>
        </w:rPr>
        <w:t xml:space="preserve">, </w:t>
      </w:r>
      <w:r w:rsidR="006C0704" w:rsidRPr="00E67E7C">
        <w:rPr>
          <w:rFonts w:ascii="Arial" w:hAnsi="Arial" w:cs="Arial"/>
          <w:sz w:val="24"/>
          <w:szCs w:val="24"/>
        </w:rPr>
        <w:t xml:space="preserve">please </w:t>
      </w:r>
      <w:r w:rsidR="00E67E7C" w:rsidRPr="00E67E7C">
        <w:rPr>
          <w:rFonts w:ascii="Arial" w:hAnsi="Arial" w:cs="Arial"/>
          <w:sz w:val="24"/>
          <w:szCs w:val="24"/>
        </w:rPr>
        <w:t xml:space="preserve">tick the box for the course(s) you wish to attend </w:t>
      </w:r>
      <w:r w:rsidR="00F33DBB" w:rsidRPr="00E67E7C">
        <w:rPr>
          <w:rFonts w:ascii="Arial" w:hAnsi="Arial" w:cs="Arial"/>
          <w:sz w:val="24"/>
          <w:szCs w:val="24"/>
        </w:rPr>
        <w:t>and</w:t>
      </w:r>
      <w:r w:rsidR="00F33DBB">
        <w:rPr>
          <w:rFonts w:ascii="Arial" w:hAnsi="Arial" w:cs="Arial"/>
          <w:b/>
          <w:bCs/>
          <w:sz w:val="24"/>
          <w:szCs w:val="24"/>
        </w:rPr>
        <w:t xml:space="preserve"> </w:t>
      </w:r>
      <w:r>
        <w:rPr>
          <w:rFonts w:ascii="Arial" w:hAnsi="Arial" w:cs="Arial"/>
          <w:sz w:val="24"/>
          <w:szCs w:val="24"/>
        </w:rPr>
        <w:t xml:space="preserve">email </w:t>
      </w:r>
      <w:r w:rsidR="00F33DBB">
        <w:rPr>
          <w:rFonts w:ascii="Arial" w:hAnsi="Arial" w:cs="Arial"/>
          <w:sz w:val="24"/>
          <w:szCs w:val="24"/>
        </w:rPr>
        <w:t xml:space="preserve">to </w:t>
      </w:r>
      <w:hyperlink r:id="rId14" w:history="1">
        <w:r w:rsidR="0000279B" w:rsidRPr="0000279B">
          <w:rPr>
            <w:rStyle w:val="Hyperlink"/>
            <w:rFonts w:ascii="Arial" w:hAnsi="Arial" w:cs="Arial"/>
            <w:sz w:val="24"/>
            <w:szCs w:val="24"/>
          </w:rPr>
          <w:t>Julie.Tinsley@dioceseofshrewsbury.org</w:t>
        </w:r>
      </w:hyperlink>
    </w:p>
    <w:p w14:paraId="68474CF8" w14:textId="77777777" w:rsidR="006C0704" w:rsidRDefault="006C0704" w:rsidP="000F63E1">
      <w:pPr>
        <w:rPr>
          <w:rFonts w:ascii="Arial" w:hAnsi="Arial" w:cs="Arial"/>
          <w:sz w:val="24"/>
          <w:szCs w:val="24"/>
        </w:rPr>
      </w:pPr>
    </w:p>
    <w:p w14:paraId="17FE8BEF" w14:textId="574C8CC9" w:rsidR="000F63E1" w:rsidRPr="006C0704" w:rsidRDefault="006C0704" w:rsidP="000F63E1">
      <w:pPr>
        <w:rPr>
          <w:rFonts w:ascii="Arial" w:hAnsi="Arial" w:cs="Arial"/>
          <w:sz w:val="24"/>
          <w:szCs w:val="24"/>
        </w:rPr>
      </w:pPr>
      <w:r>
        <w:rPr>
          <w:rFonts w:ascii="Arial" w:hAnsi="Arial" w:cs="Arial"/>
          <w:sz w:val="24"/>
          <w:szCs w:val="24"/>
        </w:rPr>
        <w:t>P</w:t>
      </w:r>
      <w:r w:rsidRPr="006C0704">
        <w:rPr>
          <w:rFonts w:ascii="Arial" w:hAnsi="Arial" w:cs="Arial"/>
          <w:sz w:val="24"/>
          <w:szCs w:val="24"/>
        </w:rPr>
        <w:t xml:space="preserve">lease title </w:t>
      </w:r>
      <w:r w:rsidR="0085220B">
        <w:rPr>
          <w:rFonts w:ascii="Arial" w:hAnsi="Arial" w:cs="Arial"/>
          <w:sz w:val="24"/>
          <w:szCs w:val="24"/>
        </w:rPr>
        <w:t xml:space="preserve">your </w:t>
      </w:r>
      <w:r w:rsidRPr="006C0704">
        <w:rPr>
          <w:rFonts w:ascii="Arial" w:hAnsi="Arial" w:cs="Arial"/>
          <w:sz w:val="24"/>
          <w:szCs w:val="24"/>
        </w:rPr>
        <w:t xml:space="preserve">email </w:t>
      </w:r>
      <w:r w:rsidR="0085220B">
        <w:rPr>
          <w:rFonts w:ascii="Arial" w:hAnsi="Arial" w:cs="Arial"/>
          <w:sz w:val="24"/>
          <w:szCs w:val="24"/>
        </w:rPr>
        <w:t>“</w:t>
      </w:r>
      <w:r w:rsidRPr="0085220B">
        <w:rPr>
          <w:rFonts w:ascii="Arial" w:hAnsi="Arial" w:cs="Arial"/>
          <w:b/>
          <w:bCs/>
          <w:sz w:val="24"/>
          <w:szCs w:val="24"/>
        </w:rPr>
        <w:t>Training Booking</w:t>
      </w:r>
      <w:r w:rsidR="0085220B">
        <w:rPr>
          <w:rFonts w:ascii="Arial" w:hAnsi="Arial" w:cs="Arial"/>
          <w:b/>
          <w:bCs/>
          <w:sz w:val="24"/>
          <w:szCs w:val="24"/>
        </w:rPr>
        <w:t>”</w:t>
      </w:r>
    </w:p>
    <w:p w14:paraId="21BBD04A" w14:textId="77777777" w:rsidR="006C0704" w:rsidRDefault="006C0704" w:rsidP="000F63E1">
      <w:pPr>
        <w:rPr>
          <w:rFonts w:ascii="Arial" w:hAnsi="Arial" w:cs="Arial"/>
          <w:sz w:val="24"/>
          <w:szCs w:val="24"/>
        </w:rPr>
      </w:pPr>
    </w:p>
    <w:p w14:paraId="1F73DF20" w14:textId="1EAF4D68" w:rsidR="007C2719" w:rsidRDefault="000F63E1" w:rsidP="000F63E1">
      <w:pPr>
        <w:rPr>
          <w:rFonts w:ascii="Arial" w:hAnsi="Arial" w:cs="Arial"/>
          <w:sz w:val="24"/>
          <w:szCs w:val="24"/>
        </w:rPr>
      </w:pPr>
      <w:r>
        <w:rPr>
          <w:rFonts w:ascii="Arial" w:hAnsi="Arial" w:cs="Arial"/>
          <w:sz w:val="24"/>
          <w:szCs w:val="24"/>
        </w:rPr>
        <w:t>The courses are free</w:t>
      </w:r>
      <w:r w:rsidR="007C2719">
        <w:rPr>
          <w:rFonts w:ascii="Arial" w:hAnsi="Arial" w:cs="Arial"/>
          <w:sz w:val="24"/>
          <w:szCs w:val="24"/>
        </w:rPr>
        <w:t>. No lunch will be provided but there will be light refreshments available during the sessions</w:t>
      </w:r>
    </w:p>
    <w:p w14:paraId="28BBE7C8" w14:textId="77777777" w:rsidR="000F63E1" w:rsidRDefault="000F63E1" w:rsidP="000F63E1">
      <w:pPr>
        <w:rPr>
          <w:rFonts w:ascii="Arial" w:hAnsi="Arial" w:cs="Arial"/>
          <w:sz w:val="24"/>
          <w:szCs w:val="24"/>
        </w:rPr>
      </w:pPr>
    </w:p>
    <w:p w14:paraId="11502B0A" w14:textId="77777777" w:rsidR="00F33DBB" w:rsidRPr="00BA4FA3" w:rsidRDefault="00F33DBB" w:rsidP="00F33DBB">
      <w:pPr>
        <w:rPr>
          <w:rFonts w:ascii="Arial" w:hAnsi="Arial" w:cs="Arial"/>
          <w:sz w:val="24"/>
          <w:szCs w:val="24"/>
        </w:rPr>
      </w:pPr>
      <w:r w:rsidRPr="00BA4FA3">
        <w:rPr>
          <w:rFonts w:ascii="Arial" w:hAnsi="Arial" w:cs="Arial"/>
          <w:b/>
          <w:bCs/>
          <w:sz w:val="24"/>
          <w:szCs w:val="24"/>
        </w:rPr>
        <w:t>Name</w:t>
      </w:r>
      <w:r>
        <w:rPr>
          <w:rFonts w:ascii="Arial" w:hAnsi="Arial" w:cs="Arial"/>
          <w:b/>
          <w:bCs/>
          <w:sz w:val="24"/>
          <w:szCs w:val="24"/>
        </w:rPr>
        <w:t xml:space="preserve">: </w:t>
      </w:r>
      <w:r w:rsidRPr="00BA4FA3">
        <w:rPr>
          <w:rFonts w:ascii="Arial" w:hAnsi="Arial" w:cs="Arial"/>
          <w:sz w:val="24"/>
          <w:szCs w:val="24"/>
        </w:rPr>
        <w:t xml:space="preserve"> ___________________________________</w:t>
      </w:r>
    </w:p>
    <w:p w14:paraId="4B8FD807" w14:textId="77777777" w:rsidR="00F33DBB" w:rsidRPr="00BA4FA3" w:rsidRDefault="00F33DBB" w:rsidP="00F33DBB">
      <w:pPr>
        <w:rPr>
          <w:rFonts w:ascii="Arial" w:hAnsi="Arial" w:cs="Arial"/>
          <w:sz w:val="24"/>
          <w:szCs w:val="24"/>
        </w:rPr>
      </w:pPr>
    </w:p>
    <w:p w14:paraId="685F63A0" w14:textId="77777777" w:rsidR="00F33DBB" w:rsidRPr="00BA4FA3" w:rsidRDefault="00F33DBB" w:rsidP="00F33DBB">
      <w:pPr>
        <w:rPr>
          <w:rFonts w:ascii="Arial" w:hAnsi="Arial" w:cs="Arial"/>
          <w:sz w:val="24"/>
          <w:szCs w:val="24"/>
        </w:rPr>
      </w:pPr>
      <w:r w:rsidRPr="00BA4FA3">
        <w:rPr>
          <w:rFonts w:ascii="Arial" w:hAnsi="Arial" w:cs="Arial"/>
          <w:b/>
          <w:bCs/>
          <w:sz w:val="24"/>
          <w:szCs w:val="24"/>
        </w:rPr>
        <w:t>Parish</w:t>
      </w:r>
      <w:r>
        <w:rPr>
          <w:rFonts w:ascii="Arial" w:hAnsi="Arial" w:cs="Arial"/>
          <w:b/>
          <w:bCs/>
          <w:sz w:val="24"/>
          <w:szCs w:val="24"/>
        </w:rPr>
        <w:t xml:space="preserve"> / Organisation:</w:t>
      </w:r>
      <w:r w:rsidRPr="00BA4FA3">
        <w:rPr>
          <w:rFonts w:ascii="Arial" w:hAnsi="Arial" w:cs="Arial"/>
          <w:sz w:val="24"/>
          <w:szCs w:val="24"/>
        </w:rPr>
        <w:t xml:space="preserve"> ___________________________________</w:t>
      </w:r>
    </w:p>
    <w:p w14:paraId="2E7DDE39" w14:textId="77777777" w:rsidR="00F33DBB" w:rsidRPr="00BA4FA3" w:rsidRDefault="00F33DBB" w:rsidP="00F33DBB">
      <w:pPr>
        <w:rPr>
          <w:rFonts w:ascii="Arial" w:hAnsi="Arial" w:cs="Arial"/>
          <w:sz w:val="24"/>
          <w:szCs w:val="24"/>
        </w:rPr>
      </w:pPr>
    </w:p>
    <w:p w14:paraId="2DC2F62B" w14:textId="09A0018E" w:rsidR="00F33DBB" w:rsidRPr="00BA4FA3" w:rsidRDefault="00F33DBB" w:rsidP="00F33DBB">
      <w:pPr>
        <w:rPr>
          <w:rFonts w:ascii="Arial" w:hAnsi="Arial" w:cs="Arial"/>
          <w:sz w:val="24"/>
          <w:szCs w:val="24"/>
        </w:rPr>
      </w:pPr>
      <w:r w:rsidRPr="00BA4FA3">
        <w:rPr>
          <w:rFonts w:ascii="Arial" w:hAnsi="Arial" w:cs="Arial"/>
          <w:b/>
          <w:bCs/>
          <w:sz w:val="24"/>
          <w:szCs w:val="24"/>
        </w:rPr>
        <w:t>Role in Parish</w:t>
      </w:r>
      <w:r>
        <w:rPr>
          <w:rFonts w:ascii="Arial" w:hAnsi="Arial" w:cs="Arial"/>
          <w:b/>
          <w:bCs/>
          <w:sz w:val="24"/>
          <w:szCs w:val="24"/>
        </w:rPr>
        <w:t xml:space="preserve"> / Organisation</w:t>
      </w:r>
      <w:r w:rsidRPr="00BA4FA3">
        <w:rPr>
          <w:rFonts w:ascii="Arial" w:hAnsi="Arial" w:cs="Arial"/>
          <w:sz w:val="24"/>
          <w:szCs w:val="24"/>
        </w:rPr>
        <w:t xml:space="preserve"> (e.g. Health and Safety </w:t>
      </w:r>
      <w:r>
        <w:rPr>
          <w:rFonts w:ascii="Arial" w:hAnsi="Arial" w:cs="Arial"/>
          <w:sz w:val="24"/>
          <w:szCs w:val="24"/>
        </w:rPr>
        <w:t>R</w:t>
      </w:r>
      <w:r w:rsidRPr="00BA4FA3">
        <w:rPr>
          <w:rFonts w:ascii="Arial" w:hAnsi="Arial" w:cs="Arial"/>
          <w:sz w:val="24"/>
          <w:szCs w:val="24"/>
        </w:rPr>
        <w:t xml:space="preserve">ep, </w:t>
      </w:r>
      <w:r w:rsidR="00E17514">
        <w:rPr>
          <w:rFonts w:ascii="Arial" w:hAnsi="Arial" w:cs="Arial"/>
          <w:sz w:val="24"/>
          <w:szCs w:val="24"/>
        </w:rPr>
        <w:t>Safeguarding officer</w:t>
      </w:r>
      <w:r w:rsidRPr="00BA4FA3">
        <w:rPr>
          <w:rFonts w:ascii="Arial" w:hAnsi="Arial" w:cs="Arial"/>
          <w:sz w:val="24"/>
          <w:szCs w:val="24"/>
        </w:rPr>
        <w:t>, Priest, Admin) __________________________________</w:t>
      </w:r>
    </w:p>
    <w:p w14:paraId="2B6A91B6" w14:textId="77777777" w:rsidR="00F33DBB" w:rsidRPr="00BA4FA3" w:rsidRDefault="00F33DBB" w:rsidP="00F33DBB">
      <w:pPr>
        <w:rPr>
          <w:rFonts w:ascii="Arial" w:hAnsi="Arial" w:cs="Arial"/>
          <w:sz w:val="24"/>
          <w:szCs w:val="24"/>
        </w:rPr>
      </w:pPr>
    </w:p>
    <w:p w14:paraId="3264AE89" w14:textId="77777777" w:rsidR="00F33DBB" w:rsidRPr="00BA4FA3" w:rsidRDefault="00F33DBB" w:rsidP="00F33DBB">
      <w:pPr>
        <w:rPr>
          <w:rFonts w:ascii="Arial" w:hAnsi="Arial" w:cs="Arial"/>
          <w:sz w:val="24"/>
          <w:szCs w:val="24"/>
        </w:rPr>
      </w:pPr>
      <w:r w:rsidRPr="006A0218">
        <w:rPr>
          <w:rFonts w:ascii="Arial" w:hAnsi="Arial" w:cs="Arial"/>
          <w:b/>
          <w:bCs/>
          <w:sz w:val="24"/>
          <w:szCs w:val="24"/>
        </w:rPr>
        <w:t>Do you have any additional needs?</w:t>
      </w:r>
      <w:r>
        <w:rPr>
          <w:rFonts w:ascii="Arial" w:hAnsi="Arial" w:cs="Arial"/>
          <w:sz w:val="24"/>
          <w:szCs w:val="24"/>
        </w:rPr>
        <w:t xml:space="preserve"> __________________________________________ </w:t>
      </w:r>
    </w:p>
    <w:p w14:paraId="5B88992E" w14:textId="77777777" w:rsidR="00F33DBB" w:rsidRDefault="00F33DBB" w:rsidP="00F33DBB">
      <w:pPr>
        <w:rPr>
          <w:rFonts w:ascii="Arial" w:hAnsi="Arial" w:cs="Arial"/>
          <w:b/>
          <w:bCs/>
          <w:sz w:val="24"/>
          <w:szCs w:val="24"/>
        </w:rPr>
      </w:pPr>
    </w:p>
    <w:p w14:paraId="412C7210" w14:textId="77777777" w:rsidR="00F33DBB" w:rsidRPr="00BA4FA3" w:rsidRDefault="00F33DBB" w:rsidP="00F33DBB">
      <w:pPr>
        <w:rPr>
          <w:rFonts w:ascii="Arial" w:hAnsi="Arial" w:cs="Arial"/>
          <w:sz w:val="24"/>
          <w:szCs w:val="24"/>
        </w:rPr>
      </w:pPr>
    </w:p>
    <w:tbl>
      <w:tblPr>
        <w:tblStyle w:val="TableGrid"/>
        <w:tblW w:w="0" w:type="auto"/>
        <w:tblLook w:val="04A0" w:firstRow="1" w:lastRow="0" w:firstColumn="1" w:lastColumn="0" w:noHBand="0" w:noVBand="1"/>
      </w:tblPr>
      <w:tblGrid>
        <w:gridCol w:w="7298"/>
        <w:gridCol w:w="2397"/>
        <w:gridCol w:w="2066"/>
        <w:gridCol w:w="2126"/>
      </w:tblGrid>
      <w:tr w:rsidR="007F11D2" w:rsidRPr="00BA4FA3" w14:paraId="676F14B3" w14:textId="77777777" w:rsidTr="007C2719">
        <w:trPr>
          <w:trHeight w:val="830"/>
        </w:trPr>
        <w:tc>
          <w:tcPr>
            <w:tcW w:w="7298" w:type="dxa"/>
          </w:tcPr>
          <w:p w14:paraId="6120A5E7" w14:textId="77777777" w:rsidR="007F11D2" w:rsidRPr="00BA4FA3" w:rsidRDefault="007F11D2" w:rsidP="001F4E91">
            <w:pPr>
              <w:rPr>
                <w:rFonts w:ascii="Arial" w:hAnsi="Arial" w:cs="Arial"/>
                <w:b/>
                <w:bCs/>
                <w:sz w:val="24"/>
                <w:szCs w:val="24"/>
              </w:rPr>
            </w:pPr>
            <w:r w:rsidRPr="00BA4FA3">
              <w:rPr>
                <w:rFonts w:ascii="Arial" w:hAnsi="Arial" w:cs="Arial"/>
                <w:b/>
                <w:bCs/>
                <w:sz w:val="24"/>
                <w:szCs w:val="24"/>
              </w:rPr>
              <w:t>Venue</w:t>
            </w:r>
          </w:p>
        </w:tc>
        <w:tc>
          <w:tcPr>
            <w:tcW w:w="2397" w:type="dxa"/>
          </w:tcPr>
          <w:p w14:paraId="3C8983CE" w14:textId="77777777" w:rsidR="007F11D2" w:rsidRPr="00BA4FA3" w:rsidRDefault="007F11D2" w:rsidP="001F4E91">
            <w:pPr>
              <w:rPr>
                <w:rFonts w:ascii="Arial" w:hAnsi="Arial" w:cs="Arial"/>
                <w:b/>
                <w:bCs/>
                <w:sz w:val="24"/>
                <w:szCs w:val="24"/>
              </w:rPr>
            </w:pPr>
            <w:r w:rsidRPr="00BA4FA3">
              <w:rPr>
                <w:rFonts w:ascii="Arial" w:hAnsi="Arial" w:cs="Arial"/>
                <w:b/>
                <w:bCs/>
                <w:sz w:val="24"/>
                <w:szCs w:val="24"/>
              </w:rPr>
              <w:t>Date</w:t>
            </w:r>
          </w:p>
        </w:tc>
        <w:tc>
          <w:tcPr>
            <w:tcW w:w="2066" w:type="dxa"/>
          </w:tcPr>
          <w:p w14:paraId="02925D77" w14:textId="77777777" w:rsidR="007F11D2" w:rsidRDefault="007F11D2" w:rsidP="001F4E91">
            <w:pPr>
              <w:rPr>
                <w:rFonts w:ascii="Arial" w:hAnsi="Arial" w:cs="Arial"/>
                <w:b/>
                <w:bCs/>
                <w:sz w:val="24"/>
                <w:szCs w:val="24"/>
              </w:rPr>
            </w:pPr>
            <w:r>
              <w:rPr>
                <w:rFonts w:ascii="Arial" w:hAnsi="Arial" w:cs="Arial"/>
                <w:b/>
                <w:bCs/>
                <w:sz w:val="24"/>
                <w:szCs w:val="24"/>
              </w:rPr>
              <w:t>Safeguarding</w:t>
            </w:r>
          </w:p>
          <w:p w14:paraId="441859B9" w14:textId="4337B0B8" w:rsidR="007F11D2" w:rsidRDefault="007F11D2" w:rsidP="001F4E91">
            <w:pPr>
              <w:rPr>
                <w:rFonts w:ascii="Arial" w:hAnsi="Arial" w:cs="Arial"/>
                <w:b/>
                <w:bCs/>
                <w:sz w:val="24"/>
                <w:szCs w:val="24"/>
              </w:rPr>
            </w:pPr>
            <w:r>
              <w:rPr>
                <w:rFonts w:ascii="Arial" w:hAnsi="Arial" w:cs="Arial"/>
                <w:b/>
                <w:bCs/>
                <w:sz w:val="24"/>
                <w:szCs w:val="24"/>
              </w:rPr>
              <w:t>(</w:t>
            </w:r>
            <w:r w:rsidRPr="00BA4FA3">
              <w:rPr>
                <w:rFonts w:ascii="Arial" w:hAnsi="Arial" w:cs="Arial"/>
                <w:b/>
                <w:bCs/>
                <w:sz w:val="24"/>
                <w:szCs w:val="24"/>
              </w:rPr>
              <w:t>9.</w:t>
            </w:r>
            <w:r>
              <w:rPr>
                <w:rFonts w:ascii="Arial" w:hAnsi="Arial" w:cs="Arial"/>
                <w:b/>
                <w:bCs/>
                <w:sz w:val="24"/>
                <w:szCs w:val="24"/>
              </w:rPr>
              <w:t>45</w:t>
            </w:r>
            <w:r w:rsidRPr="00BA4FA3">
              <w:rPr>
                <w:rFonts w:ascii="Arial" w:hAnsi="Arial" w:cs="Arial"/>
                <w:b/>
                <w:bCs/>
                <w:sz w:val="24"/>
                <w:szCs w:val="24"/>
              </w:rPr>
              <w:t>–</w:t>
            </w:r>
            <w:r>
              <w:rPr>
                <w:rFonts w:ascii="Arial" w:hAnsi="Arial" w:cs="Arial"/>
                <w:b/>
                <w:bCs/>
                <w:sz w:val="24"/>
                <w:szCs w:val="24"/>
              </w:rPr>
              <w:t>11.00)</w:t>
            </w:r>
          </w:p>
          <w:p w14:paraId="7536F096" w14:textId="77777777" w:rsidR="007F11D2" w:rsidRPr="00BA4FA3" w:rsidRDefault="007F11D2" w:rsidP="001F4E91">
            <w:pPr>
              <w:rPr>
                <w:rFonts w:ascii="Arial" w:hAnsi="Arial" w:cs="Arial"/>
                <w:b/>
                <w:bCs/>
                <w:sz w:val="24"/>
                <w:szCs w:val="24"/>
              </w:rPr>
            </w:pPr>
          </w:p>
        </w:tc>
        <w:tc>
          <w:tcPr>
            <w:tcW w:w="2126" w:type="dxa"/>
          </w:tcPr>
          <w:p w14:paraId="63033A34" w14:textId="77777777" w:rsidR="007F11D2" w:rsidRDefault="007F11D2" w:rsidP="001F4E91">
            <w:pPr>
              <w:rPr>
                <w:rFonts w:ascii="Arial" w:hAnsi="Arial" w:cs="Arial"/>
                <w:b/>
                <w:bCs/>
                <w:sz w:val="24"/>
                <w:szCs w:val="24"/>
              </w:rPr>
            </w:pPr>
            <w:r w:rsidRPr="00BA4FA3">
              <w:rPr>
                <w:rFonts w:ascii="Arial" w:hAnsi="Arial" w:cs="Arial"/>
                <w:b/>
                <w:bCs/>
                <w:sz w:val="24"/>
                <w:szCs w:val="24"/>
              </w:rPr>
              <w:t xml:space="preserve">Health </w:t>
            </w:r>
            <w:r>
              <w:rPr>
                <w:rFonts w:ascii="Arial" w:hAnsi="Arial" w:cs="Arial"/>
                <w:b/>
                <w:bCs/>
                <w:sz w:val="24"/>
                <w:szCs w:val="24"/>
              </w:rPr>
              <w:t>&amp; S</w:t>
            </w:r>
            <w:r w:rsidRPr="00BA4FA3">
              <w:rPr>
                <w:rFonts w:ascii="Arial" w:hAnsi="Arial" w:cs="Arial"/>
                <w:b/>
                <w:bCs/>
                <w:sz w:val="24"/>
                <w:szCs w:val="24"/>
              </w:rPr>
              <w:t>afety</w:t>
            </w:r>
            <w:r>
              <w:rPr>
                <w:rFonts w:ascii="Arial" w:hAnsi="Arial" w:cs="Arial"/>
                <w:b/>
                <w:bCs/>
                <w:sz w:val="24"/>
                <w:szCs w:val="24"/>
              </w:rPr>
              <w:t xml:space="preserve"> </w:t>
            </w:r>
          </w:p>
          <w:p w14:paraId="20561121" w14:textId="0CCE084C" w:rsidR="007F11D2" w:rsidRDefault="007F11D2" w:rsidP="001F4E91">
            <w:pPr>
              <w:rPr>
                <w:rFonts w:ascii="Arial" w:hAnsi="Arial" w:cs="Arial"/>
                <w:b/>
                <w:bCs/>
                <w:sz w:val="24"/>
                <w:szCs w:val="24"/>
              </w:rPr>
            </w:pPr>
            <w:r>
              <w:rPr>
                <w:rFonts w:ascii="Arial" w:hAnsi="Arial" w:cs="Arial"/>
                <w:b/>
                <w:bCs/>
                <w:sz w:val="24"/>
                <w:szCs w:val="24"/>
              </w:rPr>
              <w:t>(1</w:t>
            </w:r>
            <w:r w:rsidR="00EC6D0D">
              <w:rPr>
                <w:rFonts w:ascii="Arial" w:hAnsi="Arial" w:cs="Arial"/>
                <w:b/>
                <w:bCs/>
                <w:sz w:val="24"/>
                <w:szCs w:val="24"/>
              </w:rPr>
              <w:t>1</w:t>
            </w:r>
            <w:r>
              <w:rPr>
                <w:rFonts w:ascii="Arial" w:hAnsi="Arial" w:cs="Arial"/>
                <w:b/>
                <w:bCs/>
                <w:sz w:val="24"/>
                <w:szCs w:val="24"/>
              </w:rPr>
              <w:t>.00-14.00)</w:t>
            </w:r>
          </w:p>
          <w:p w14:paraId="0DDCB742" w14:textId="4F6B0B98" w:rsidR="007C2719" w:rsidRPr="007C2719" w:rsidRDefault="00BF566C" w:rsidP="001F4E91">
            <w:pPr>
              <w:rPr>
                <w:rFonts w:ascii="Arial" w:hAnsi="Arial" w:cs="Arial"/>
                <w:b/>
                <w:bCs/>
                <w:sz w:val="18"/>
                <w:szCs w:val="18"/>
              </w:rPr>
            </w:pPr>
            <w:r>
              <w:rPr>
                <w:rFonts w:ascii="Arial" w:hAnsi="Arial" w:cs="Arial"/>
                <w:b/>
                <w:bCs/>
                <w:sz w:val="18"/>
                <w:szCs w:val="18"/>
              </w:rPr>
              <w:t>Including a b</w:t>
            </w:r>
            <w:r w:rsidR="007C2719" w:rsidRPr="007C2719">
              <w:rPr>
                <w:rFonts w:ascii="Arial" w:hAnsi="Arial" w:cs="Arial"/>
                <w:b/>
                <w:bCs/>
                <w:sz w:val="18"/>
                <w:szCs w:val="18"/>
              </w:rPr>
              <w:t>reak from 12.00 -12.20)</w:t>
            </w:r>
          </w:p>
        </w:tc>
      </w:tr>
      <w:tr w:rsidR="007F11D2" w:rsidRPr="00BA4FA3" w14:paraId="039D2294" w14:textId="77777777" w:rsidTr="007C2719">
        <w:tc>
          <w:tcPr>
            <w:tcW w:w="7298" w:type="dxa"/>
          </w:tcPr>
          <w:p w14:paraId="4BD03F27" w14:textId="1B48EDEA" w:rsidR="007F11D2" w:rsidRDefault="007F11D2" w:rsidP="007A50F6">
            <w:pPr>
              <w:rPr>
                <w:rFonts w:ascii="Arial" w:hAnsi="Arial" w:cs="Arial"/>
                <w:sz w:val="24"/>
                <w:szCs w:val="24"/>
              </w:rPr>
            </w:pPr>
            <w:r>
              <w:rPr>
                <w:rFonts w:ascii="Arial" w:hAnsi="Arial" w:cs="Arial"/>
                <w:sz w:val="24"/>
                <w:szCs w:val="24"/>
              </w:rPr>
              <w:t xml:space="preserve">St Anthony’s </w:t>
            </w:r>
            <w:r w:rsidR="009819BF">
              <w:rPr>
                <w:rFonts w:ascii="Arial" w:hAnsi="Arial" w:cs="Arial"/>
                <w:sz w:val="24"/>
                <w:szCs w:val="24"/>
              </w:rPr>
              <w:t>Parish Centre</w:t>
            </w:r>
          </w:p>
          <w:p w14:paraId="3A66F81B" w14:textId="05B102F9" w:rsidR="007F11D2" w:rsidRDefault="007F11D2" w:rsidP="006C0704">
            <w:pPr>
              <w:rPr>
                <w:rFonts w:ascii="Arial" w:hAnsi="Arial" w:cs="Arial"/>
                <w:sz w:val="24"/>
                <w:szCs w:val="24"/>
              </w:rPr>
            </w:pPr>
            <w:r w:rsidRPr="00425340">
              <w:rPr>
                <w:rFonts w:ascii="Arial" w:hAnsi="Arial" w:cs="Arial"/>
                <w:sz w:val="24"/>
                <w:szCs w:val="24"/>
              </w:rPr>
              <w:t>Dunkery Rd, Wythenshawe, Manchester M22 0WR</w:t>
            </w:r>
            <w:r>
              <w:rPr>
                <w:rFonts w:ascii="Arial" w:hAnsi="Arial" w:cs="Arial"/>
                <w:sz w:val="24"/>
                <w:szCs w:val="24"/>
              </w:rPr>
              <w:t xml:space="preserve"> </w:t>
            </w:r>
          </w:p>
          <w:p w14:paraId="72CBC293" w14:textId="3CE66B1E" w:rsidR="00567976" w:rsidRPr="00567976" w:rsidRDefault="00567976" w:rsidP="006C0704">
            <w:pPr>
              <w:rPr>
                <w:rFonts w:ascii="Arial" w:hAnsi="Arial" w:cs="Arial"/>
                <w:b/>
                <w:bCs/>
                <w:sz w:val="24"/>
                <w:szCs w:val="24"/>
              </w:rPr>
            </w:pPr>
            <w:r w:rsidRPr="00567976">
              <w:rPr>
                <w:rFonts w:ascii="Arial" w:hAnsi="Arial" w:cs="Arial"/>
                <w:b/>
                <w:bCs/>
                <w:sz w:val="24"/>
                <w:szCs w:val="24"/>
              </w:rPr>
              <w:t>(Places Very Limited)</w:t>
            </w:r>
          </w:p>
          <w:p w14:paraId="2BA51E97" w14:textId="13979CCC" w:rsidR="009819BF" w:rsidRPr="00BA4FA3" w:rsidRDefault="009819BF" w:rsidP="006C0704">
            <w:pPr>
              <w:rPr>
                <w:rFonts w:ascii="Arial" w:hAnsi="Arial" w:cs="Arial"/>
                <w:sz w:val="24"/>
                <w:szCs w:val="24"/>
              </w:rPr>
            </w:pPr>
          </w:p>
        </w:tc>
        <w:tc>
          <w:tcPr>
            <w:tcW w:w="2397" w:type="dxa"/>
          </w:tcPr>
          <w:p w14:paraId="789356A7" w14:textId="305CD3BF" w:rsidR="007F11D2" w:rsidRPr="00BA4FA3" w:rsidRDefault="007F11D2" w:rsidP="001F4E91">
            <w:pPr>
              <w:rPr>
                <w:rFonts w:ascii="Arial" w:hAnsi="Arial" w:cs="Arial"/>
                <w:sz w:val="24"/>
                <w:szCs w:val="24"/>
              </w:rPr>
            </w:pPr>
            <w:r>
              <w:rPr>
                <w:rFonts w:ascii="Arial" w:hAnsi="Arial" w:cs="Arial"/>
                <w:sz w:val="24"/>
                <w:szCs w:val="24"/>
              </w:rPr>
              <w:t>9 Nov 20</w:t>
            </w:r>
            <w:r w:rsidRPr="00BA4FA3">
              <w:rPr>
                <w:rFonts w:ascii="Arial" w:hAnsi="Arial" w:cs="Arial"/>
                <w:sz w:val="24"/>
                <w:szCs w:val="24"/>
              </w:rPr>
              <w:t>22</w:t>
            </w:r>
          </w:p>
        </w:tc>
        <w:tc>
          <w:tcPr>
            <w:tcW w:w="2066" w:type="dxa"/>
          </w:tcPr>
          <w:p w14:paraId="47702FAA" w14:textId="77777777" w:rsidR="007F11D2" w:rsidRPr="00BA4FA3" w:rsidRDefault="007F11D2" w:rsidP="001F4E91">
            <w:pPr>
              <w:rPr>
                <w:rFonts w:ascii="Arial" w:hAnsi="Arial" w:cs="Arial"/>
                <w:b/>
                <w:bCs/>
                <w:sz w:val="24"/>
                <w:szCs w:val="24"/>
              </w:rPr>
            </w:pPr>
          </w:p>
        </w:tc>
        <w:tc>
          <w:tcPr>
            <w:tcW w:w="2126" w:type="dxa"/>
          </w:tcPr>
          <w:p w14:paraId="255D33E8" w14:textId="77777777" w:rsidR="007F11D2" w:rsidRPr="00BA4FA3" w:rsidRDefault="007F11D2" w:rsidP="001F4E91">
            <w:pPr>
              <w:rPr>
                <w:rFonts w:ascii="Arial" w:hAnsi="Arial" w:cs="Arial"/>
                <w:b/>
                <w:bCs/>
                <w:sz w:val="24"/>
                <w:szCs w:val="24"/>
              </w:rPr>
            </w:pPr>
          </w:p>
        </w:tc>
      </w:tr>
      <w:tr w:rsidR="00333AF1" w:rsidRPr="00BA4FA3" w14:paraId="5EB9ACA1" w14:textId="77777777" w:rsidTr="007C2719">
        <w:tc>
          <w:tcPr>
            <w:tcW w:w="7298" w:type="dxa"/>
          </w:tcPr>
          <w:p w14:paraId="3433E1D3" w14:textId="345C15F9" w:rsidR="00333AF1" w:rsidRDefault="00333AF1" w:rsidP="007A50F6">
            <w:pPr>
              <w:rPr>
                <w:rFonts w:ascii="Arial" w:hAnsi="Arial" w:cs="Arial"/>
                <w:sz w:val="24"/>
                <w:szCs w:val="24"/>
              </w:rPr>
            </w:pPr>
            <w:r>
              <w:rPr>
                <w:rFonts w:ascii="Arial" w:hAnsi="Arial" w:cs="Arial"/>
                <w:sz w:val="24"/>
                <w:szCs w:val="24"/>
              </w:rPr>
              <w:t xml:space="preserve">St. Anne’s Parish Centre, </w:t>
            </w:r>
          </w:p>
          <w:p w14:paraId="69CFB0C3" w14:textId="4BC3D3EA" w:rsidR="00333AF1" w:rsidRDefault="00333AF1" w:rsidP="007A50F6">
            <w:pPr>
              <w:rPr>
                <w:rFonts w:ascii="Arial" w:hAnsi="Arial" w:cs="Arial"/>
                <w:sz w:val="24"/>
                <w:szCs w:val="24"/>
              </w:rPr>
            </w:pPr>
            <w:r>
              <w:rPr>
                <w:rFonts w:ascii="Arial" w:hAnsi="Arial" w:cs="Arial"/>
                <w:sz w:val="24"/>
                <w:szCs w:val="24"/>
              </w:rPr>
              <w:t xml:space="preserve">Highfield Road, Rock Ferry, CH 42 3BY </w:t>
            </w:r>
          </w:p>
          <w:p w14:paraId="2DC38BB7" w14:textId="4452B7A5" w:rsidR="00567976" w:rsidRPr="00567976" w:rsidRDefault="00567976" w:rsidP="007A50F6">
            <w:pPr>
              <w:rPr>
                <w:rFonts w:ascii="Arial" w:hAnsi="Arial" w:cs="Arial"/>
                <w:b/>
                <w:bCs/>
                <w:sz w:val="24"/>
                <w:szCs w:val="24"/>
              </w:rPr>
            </w:pPr>
            <w:r w:rsidRPr="00567976">
              <w:rPr>
                <w:rFonts w:ascii="Arial" w:hAnsi="Arial" w:cs="Arial"/>
                <w:b/>
                <w:bCs/>
                <w:sz w:val="24"/>
                <w:szCs w:val="24"/>
              </w:rPr>
              <w:t>(Places available)</w:t>
            </w:r>
          </w:p>
          <w:p w14:paraId="648340C2" w14:textId="5C6D57D7" w:rsidR="00333AF1" w:rsidRDefault="00333AF1" w:rsidP="007A50F6">
            <w:pPr>
              <w:rPr>
                <w:rFonts w:ascii="Arial" w:hAnsi="Arial" w:cs="Arial"/>
                <w:sz w:val="24"/>
                <w:szCs w:val="24"/>
              </w:rPr>
            </w:pPr>
          </w:p>
        </w:tc>
        <w:tc>
          <w:tcPr>
            <w:tcW w:w="2397" w:type="dxa"/>
          </w:tcPr>
          <w:p w14:paraId="1A584E1C" w14:textId="57CA74CE" w:rsidR="00333AF1" w:rsidRDefault="00333AF1" w:rsidP="001F4E91">
            <w:pPr>
              <w:rPr>
                <w:rFonts w:ascii="Arial" w:hAnsi="Arial" w:cs="Arial"/>
                <w:sz w:val="24"/>
                <w:szCs w:val="24"/>
              </w:rPr>
            </w:pPr>
            <w:r>
              <w:rPr>
                <w:rFonts w:ascii="Arial" w:hAnsi="Arial" w:cs="Arial"/>
                <w:sz w:val="24"/>
                <w:szCs w:val="24"/>
              </w:rPr>
              <w:t>1 Dec 2022</w:t>
            </w:r>
          </w:p>
        </w:tc>
        <w:tc>
          <w:tcPr>
            <w:tcW w:w="2066" w:type="dxa"/>
          </w:tcPr>
          <w:p w14:paraId="48B956C5" w14:textId="77777777" w:rsidR="00333AF1" w:rsidRPr="00BA4FA3" w:rsidRDefault="00333AF1" w:rsidP="001F4E91">
            <w:pPr>
              <w:rPr>
                <w:rFonts w:ascii="Arial" w:hAnsi="Arial" w:cs="Arial"/>
                <w:b/>
                <w:bCs/>
                <w:sz w:val="24"/>
                <w:szCs w:val="24"/>
              </w:rPr>
            </w:pPr>
          </w:p>
        </w:tc>
        <w:tc>
          <w:tcPr>
            <w:tcW w:w="2126" w:type="dxa"/>
          </w:tcPr>
          <w:p w14:paraId="0942B22A" w14:textId="77777777" w:rsidR="00333AF1" w:rsidRPr="00BA4FA3" w:rsidRDefault="00333AF1" w:rsidP="001F4E91">
            <w:pPr>
              <w:rPr>
                <w:rFonts w:ascii="Arial" w:hAnsi="Arial" w:cs="Arial"/>
                <w:b/>
                <w:bCs/>
                <w:sz w:val="24"/>
                <w:szCs w:val="24"/>
              </w:rPr>
            </w:pPr>
          </w:p>
        </w:tc>
      </w:tr>
    </w:tbl>
    <w:p w14:paraId="1A03D7A2" w14:textId="77777777" w:rsidR="00F33DBB" w:rsidRPr="00F33DBB" w:rsidRDefault="00F33DBB" w:rsidP="007A50F6"/>
    <w:sectPr w:rsidR="00F33DBB" w:rsidRPr="00F33DBB" w:rsidSect="000F63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2AD9"/>
    <w:multiLevelType w:val="hybridMultilevel"/>
    <w:tmpl w:val="1C74E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AA29E8"/>
    <w:multiLevelType w:val="hybridMultilevel"/>
    <w:tmpl w:val="A626A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610F29"/>
    <w:multiLevelType w:val="hybridMultilevel"/>
    <w:tmpl w:val="78FC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16043"/>
    <w:multiLevelType w:val="hybridMultilevel"/>
    <w:tmpl w:val="753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054254">
    <w:abstractNumId w:val="1"/>
  </w:num>
  <w:num w:numId="2" w16cid:durableId="1354956915">
    <w:abstractNumId w:val="0"/>
  </w:num>
  <w:num w:numId="3" w16cid:durableId="1756509662">
    <w:abstractNumId w:val="2"/>
  </w:num>
  <w:num w:numId="4" w16cid:durableId="1577284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E1"/>
    <w:rsid w:val="0000279B"/>
    <w:rsid w:val="00057A7C"/>
    <w:rsid w:val="00070DB8"/>
    <w:rsid w:val="00084E81"/>
    <w:rsid w:val="000E628B"/>
    <w:rsid w:val="000F63E1"/>
    <w:rsid w:val="001976EB"/>
    <w:rsid w:val="00224485"/>
    <w:rsid w:val="002466D5"/>
    <w:rsid w:val="00251440"/>
    <w:rsid w:val="002C6DA8"/>
    <w:rsid w:val="00333AF1"/>
    <w:rsid w:val="0037079A"/>
    <w:rsid w:val="0042000A"/>
    <w:rsid w:val="00425340"/>
    <w:rsid w:val="00455C58"/>
    <w:rsid w:val="004A4422"/>
    <w:rsid w:val="00567976"/>
    <w:rsid w:val="006B4355"/>
    <w:rsid w:val="006C0704"/>
    <w:rsid w:val="006F71EF"/>
    <w:rsid w:val="00707D63"/>
    <w:rsid w:val="00725187"/>
    <w:rsid w:val="007A50F6"/>
    <w:rsid w:val="007C2719"/>
    <w:rsid w:val="007F11D2"/>
    <w:rsid w:val="00811981"/>
    <w:rsid w:val="0085220B"/>
    <w:rsid w:val="008E554D"/>
    <w:rsid w:val="009819BF"/>
    <w:rsid w:val="00A62B42"/>
    <w:rsid w:val="00B447E5"/>
    <w:rsid w:val="00B72BE1"/>
    <w:rsid w:val="00B76020"/>
    <w:rsid w:val="00BA54DB"/>
    <w:rsid w:val="00BE0D01"/>
    <w:rsid w:val="00BF566C"/>
    <w:rsid w:val="00DD54E4"/>
    <w:rsid w:val="00E17514"/>
    <w:rsid w:val="00E2033C"/>
    <w:rsid w:val="00E67E7C"/>
    <w:rsid w:val="00EC6D0D"/>
    <w:rsid w:val="00F04B1C"/>
    <w:rsid w:val="00F33DBB"/>
    <w:rsid w:val="00F60964"/>
    <w:rsid w:val="00FA0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F756"/>
  <w15:chartTrackingRefBased/>
  <w15:docId w15:val="{B117E652-447C-4295-A75F-B3B667F4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3E1"/>
    <w:rPr>
      <w:color w:val="0563C1"/>
      <w:u w:val="single"/>
    </w:rPr>
  </w:style>
  <w:style w:type="paragraph" w:styleId="ListParagraph">
    <w:name w:val="List Paragraph"/>
    <w:basedOn w:val="Normal"/>
    <w:uiPriority w:val="34"/>
    <w:qFormat/>
    <w:rsid w:val="000F63E1"/>
    <w:pPr>
      <w:spacing w:after="160" w:line="252" w:lineRule="auto"/>
      <w:ind w:left="720"/>
      <w:contextualSpacing/>
    </w:pPr>
  </w:style>
  <w:style w:type="paragraph" w:styleId="NoSpacing">
    <w:name w:val="No Spacing"/>
    <w:uiPriority w:val="1"/>
    <w:qFormat/>
    <w:rsid w:val="008E554D"/>
    <w:pPr>
      <w:spacing w:after="0" w:line="240" w:lineRule="auto"/>
    </w:pPr>
  </w:style>
  <w:style w:type="character" w:styleId="UnresolvedMention">
    <w:name w:val="Unresolved Mention"/>
    <w:basedOn w:val="DefaultParagraphFont"/>
    <w:uiPriority w:val="99"/>
    <w:semiHidden/>
    <w:unhideWhenUsed/>
    <w:rsid w:val="00B72BE1"/>
    <w:rPr>
      <w:color w:val="605E5C"/>
      <w:shd w:val="clear" w:color="auto" w:fill="E1DFDD"/>
    </w:rPr>
  </w:style>
  <w:style w:type="table" w:styleId="TableGrid">
    <w:name w:val="Table Grid"/>
    <w:basedOn w:val="TableNormal"/>
    <w:uiPriority w:val="39"/>
    <w:rsid w:val="00F3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5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7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cid:image009.png@01D59577.AF4291C0" TargetMode="External"/><Relationship Id="rId12" Type="http://schemas.openxmlformats.org/officeDocument/2006/relationships/image" Target="cid:image001.png@01D7D0C4.2F25E8E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10.jpg@01D59577.AF4291C0" TargetMode="External"/><Relationship Id="rId14" Type="http://schemas.openxmlformats.org/officeDocument/2006/relationships/hyperlink" Target="mailto:Julie.Tinsley@dioceseofshrewsbu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0F33-784A-4900-A3A0-6E5F7396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 Simpson</dc:creator>
  <cp:keywords/>
  <dc:description/>
  <cp:lastModifiedBy>Julie Tinsley</cp:lastModifiedBy>
  <cp:revision>10</cp:revision>
  <cp:lastPrinted>2022-05-25T12:25:00Z</cp:lastPrinted>
  <dcterms:created xsi:type="dcterms:W3CDTF">2022-10-17T14:52:00Z</dcterms:created>
  <dcterms:modified xsi:type="dcterms:W3CDTF">2022-10-21T15:08:00Z</dcterms:modified>
</cp:coreProperties>
</file>